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D6" w:rsidRPr="002B4BC0" w:rsidRDefault="004137D6" w:rsidP="00445C6C">
      <w:pPr>
        <w:spacing w:after="0" w:line="360" w:lineRule="auto"/>
        <w:rPr>
          <w:rFonts w:ascii="Book Antiqua" w:eastAsia="Times New Roman" w:hAnsi="Book Antiqua" w:cs="Times New Roman"/>
          <w:sz w:val="24"/>
          <w:szCs w:val="24"/>
          <w:highlight w:val="lightGray"/>
          <w:lang w:val="sq-AL"/>
        </w:rPr>
      </w:pPr>
    </w:p>
    <w:tbl>
      <w:tblPr>
        <w:tblW w:w="9587" w:type="dxa"/>
        <w:tblInd w:w="-162" w:type="dxa"/>
        <w:tblLook w:val="01E0" w:firstRow="1" w:lastRow="1" w:firstColumn="1" w:lastColumn="1" w:noHBand="0" w:noVBand="0"/>
      </w:tblPr>
      <w:tblGrid>
        <w:gridCol w:w="1800"/>
        <w:gridCol w:w="6300"/>
        <w:gridCol w:w="1487"/>
      </w:tblGrid>
      <w:tr w:rsidR="004753E1" w:rsidRPr="002B4BC0" w:rsidTr="004753E1">
        <w:trPr>
          <w:trHeight w:val="1509"/>
        </w:trPr>
        <w:tc>
          <w:tcPr>
            <w:tcW w:w="1800" w:type="dxa"/>
          </w:tcPr>
          <w:p w:rsidR="004753E1" w:rsidRPr="002B4BC0" w:rsidRDefault="004753E1" w:rsidP="00872C87">
            <w:pPr>
              <w:spacing w:line="360" w:lineRule="auto"/>
              <w:rPr>
                <w:rFonts w:ascii="Book Antiqua" w:eastAsia="MS Mincho" w:hAnsi="Book Antiqua"/>
                <w:lang w:val="sq-AL"/>
              </w:rPr>
            </w:pPr>
          </w:p>
          <w:p w:rsidR="004753E1" w:rsidRPr="002B4BC0" w:rsidRDefault="004753E1" w:rsidP="00872C87">
            <w:pPr>
              <w:spacing w:line="360" w:lineRule="auto"/>
              <w:rPr>
                <w:rFonts w:ascii="Book Antiqua" w:eastAsia="MS Mincho" w:hAnsi="Book Antiqua"/>
                <w:lang w:val="sq-AL"/>
              </w:rPr>
            </w:pPr>
            <w:r w:rsidRPr="002B4BC0">
              <w:rPr>
                <w:rFonts w:ascii="Book Antiqua" w:eastAsia="MS Mincho" w:hAnsi="Book Antiqua"/>
                <w:noProof/>
                <w:lang w:val="sq-AL" w:eastAsia="sq-AL"/>
              </w:rPr>
              <w:drawing>
                <wp:inline distT="0" distB="0" distL="0" distR="0" wp14:anchorId="733C61CB" wp14:editId="6E809A2F">
                  <wp:extent cx="733425" cy="876300"/>
                  <wp:effectExtent l="0" t="0" r="9525" b="0"/>
                  <wp:docPr id="2" name="Picture 2" descr="stema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ema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</w:tcPr>
          <w:p w:rsidR="004753E1" w:rsidRPr="002B4BC0" w:rsidRDefault="004753E1" w:rsidP="00872C87">
            <w:pPr>
              <w:pStyle w:val="Title"/>
              <w:spacing w:line="360" w:lineRule="auto"/>
              <w:jc w:val="left"/>
              <w:rPr>
                <w:rFonts w:ascii="Book Antiqua" w:hAnsi="Book Antiqua"/>
                <w:b w:val="0"/>
                <w:sz w:val="16"/>
                <w:szCs w:val="16"/>
              </w:rPr>
            </w:pP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10"/>
                <w:szCs w:val="10"/>
              </w:rPr>
            </w:pP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28"/>
                <w:szCs w:val="28"/>
              </w:rPr>
            </w:pPr>
            <w:r w:rsidRPr="002B4BC0">
              <w:rPr>
                <w:rFonts w:ascii="Book Antiqua" w:hAnsi="Book Antiqua"/>
                <w:sz w:val="28"/>
                <w:szCs w:val="28"/>
              </w:rPr>
              <w:t>Republika e Kosovës</w:t>
            </w: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Cs w:val="24"/>
              </w:rPr>
            </w:pPr>
            <w:r w:rsidRPr="002B4BC0">
              <w:rPr>
                <w:rFonts w:ascii="Book Antiqua" w:hAnsi="Book Antiqua"/>
                <w:szCs w:val="24"/>
              </w:rPr>
              <w:t xml:space="preserve">Republika Kosova – </w:t>
            </w:r>
            <w:proofErr w:type="spellStart"/>
            <w:r w:rsidRPr="002B4BC0">
              <w:rPr>
                <w:rFonts w:ascii="Book Antiqua" w:hAnsi="Book Antiqua"/>
                <w:szCs w:val="24"/>
              </w:rPr>
              <w:t>Republic</w:t>
            </w:r>
            <w:proofErr w:type="spellEnd"/>
            <w:r w:rsidRPr="002B4BC0">
              <w:rPr>
                <w:rFonts w:ascii="Book Antiqua" w:hAnsi="Book Antiqua"/>
                <w:szCs w:val="24"/>
              </w:rPr>
              <w:t xml:space="preserve"> </w:t>
            </w:r>
            <w:proofErr w:type="spellStart"/>
            <w:r w:rsidRPr="002B4BC0">
              <w:rPr>
                <w:rFonts w:ascii="Book Antiqua" w:hAnsi="Book Antiqua"/>
                <w:szCs w:val="24"/>
              </w:rPr>
              <w:t>of</w:t>
            </w:r>
            <w:proofErr w:type="spellEnd"/>
            <w:r w:rsidRPr="002B4BC0">
              <w:rPr>
                <w:rFonts w:ascii="Book Antiqua" w:hAnsi="Book Antiqua"/>
                <w:szCs w:val="24"/>
              </w:rPr>
              <w:t xml:space="preserve"> Kosovo </w:t>
            </w:r>
          </w:p>
          <w:p w:rsidR="004753E1" w:rsidRPr="002B4BC0" w:rsidRDefault="004753E1" w:rsidP="00872C87">
            <w:pPr>
              <w:pStyle w:val="Title"/>
              <w:tabs>
                <w:tab w:val="left" w:pos="2055"/>
              </w:tabs>
              <w:spacing w:line="360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2B4BC0">
              <w:rPr>
                <w:rFonts w:ascii="Book Antiqua" w:hAnsi="Book Antiqua"/>
                <w:sz w:val="18"/>
                <w:szCs w:val="18"/>
              </w:rPr>
              <w:tab/>
            </w: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26"/>
                <w:szCs w:val="26"/>
                <w:lang w:eastAsia="ja-JP"/>
              </w:rPr>
            </w:pPr>
            <w:r w:rsidRPr="002B4BC0">
              <w:rPr>
                <w:rFonts w:ascii="Book Antiqua" w:hAnsi="Book Antiqua"/>
                <w:sz w:val="26"/>
                <w:szCs w:val="26"/>
              </w:rPr>
              <w:t>Komuna e Prishtinës</w:t>
            </w:r>
          </w:p>
          <w:p w:rsidR="002E0781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22"/>
                <w:szCs w:val="22"/>
              </w:rPr>
            </w:pPr>
            <w:r w:rsidRPr="002B4BC0">
              <w:rPr>
                <w:rFonts w:ascii="Book Antiqua" w:hAnsi="Book Antiqua"/>
                <w:szCs w:val="24"/>
                <w:lang w:eastAsia="ja-JP"/>
              </w:rPr>
              <w:t xml:space="preserve"> </w:t>
            </w:r>
            <w:proofErr w:type="spellStart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>Opština</w:t>
            </w:r>
            <w:proofErr w:type="spellEnd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>Priština</w:t>
            </w:r>
            <w:proofErr w:type="spellEnd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 xml:space="preserve"> –</w:t>
            </w:r>
            <w:proofErr w:type="spellStart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>Municipality</w:t>
            </w:r>
            <w:proofErr w:type="spellEnd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>of</w:t>
            </w:r>
            <w:proofErr w:type="spellEnd"/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 xml:space="preserve"> Prishtina</w:t>
            </w:r>
            <w:r w:rsidRPr="002B4BC0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  <w:p w:rsidR="004753E1" w:rsidRPr="002B4BC0" w:rsidRDefault="002E0781" w:rsidP="00872C87">
            <w:pPr>
              <w:pStyle w:val="Title"/>
              <w:spacing w:line="360" w:lineRule="auto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Drejtoria për Rini dhe Sport</w:t>
            </w:r>
            <w:r w:rsidR="004753E1" w:rsidRPr="002B4BC0">
              <w:rPr>
                <w:rFonts w:ascii="Book Antiqua" w:hAnsi="Book Antiqua"/>
                <w:sz w:val="22"/>
                <w:szCs w:val="22"/>
              </w:rPr>
              <w:t xml:space="preserve">    </w:t>
            </w:r>
          </w:p>
        </w:tc>
        <w:tc>
          <w:tcPr>
            <w:tcW w:w="1487" w:type="dxa"/>
          </w:tcPr>
          <w:p w:rsidR="004753E1" w:rsidRPr="002B4BC0" w:rsidRDefault="004753E1" w:rsidP="00872C87">
            <w:pPr>
              <w:tabs>
                <w:tab w:val="left" w:pos="1260"/>
              </w:tabs>
              <w:spacing w:line="360" w:lineRule="auto"/>
              <w:jc w:val="center"/>
              <w:rPr>
                <w:rFonts w:ascii="Book Antiqua" w:eastAsia="MS Mincho" w:hAnsi="Book Antiqua"/>
                <w:lang w:val="sq-AL"/>
              </w:rPr>
            </w:pPr>
            <w:r w:rsidRPr="002B4BC0">
              <w:rPr>
                <w:rFonts w:ascii="Book Antiqua" w:eastAsia="MS Mincho" w:hAnsi="Book Antiqua"/>
                <w:lang w:val="sq-AL"/>
              </w:rPr>
              <w:t xml:space="preserve">                </w:t>
            </w:r>
            <w:r w:rsidRPr="002B4BC0">
              <w:rPr>
                <w:rFonts w:ascii="Book Antiqua" w:eastAsia="MS Mincho" w:hAnsi="Book Antiqua"/>
                <w:noProof/>
                <w:lang w:val="sq-AL" w:eastAsia="sq-AL"/>
              </w:rPr>
              <w:drawing>
                <wp:inline distT="0" distB="0" distL="0" distR="0" wp14:anchorId="56A7FD93" wp14:editId="05B7DE07">
                  <wp:extent cx="628650" cy="876300"/>
                  <wp:effectExtent l="0" t="0" r="0" b="0"/>
                  <wp:docPr id="1" name="Picture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4BC0">
              <w:rPr>
                <w:rFonts w:ascii="Book Antiqua" w:eastAsia="MS Mincho" w:hAnsi="Book Antiqua"/>
                <w:lang w:val="sq-AL"/>
              </w:rPr>
              <w:t xml:space="preserve">             </w:t>
            </w:r>
          </w:p>
          <w:p w:rsidR="004753E1" w:rsidRPr="002B4BC0" w:rsidRDefault="004753E1" w:rsidP="00872C87">
            <w:pPr>
              <w:spacing w:line="360" w:lineRule="auto"/>
              <w:rPr>
                <w:rFonts w:ascii="Book Antiqua" w:eastAsia="MS Mincho" w:hAnsi="Book Antiqua"/>
                <w:lang w:val="sq-AL"/>
              </w:rPr>
            </w:pPr>
            <w:r w:rsidRPr="002B4BC0">
              <w:rPr>
                <w:rFonts w:ascii="Book Antiqua" w:eastAsia="MS Mincho" w:hAnsi="Book Antiqua"/>
                <w:lang w:val="sq-AL"/>
              </w:rPr>
              <w:t xml:space="preserve">                  </w:t>
            </w:r>
          </w:p>
        </w:tc>
      </w:tr>
    </w:tbl>
    <w:p w:rsidR="00134D7A" w:rsidRPr="002B4BC0" w:rsidRDefault="00134D7A" w:rsidP="00872C87">
      <w:pPr>
        <w:spacing w:after="0" w:line="360" w:lineRule="auto"/>
        <w:jc w:val="center"/>
        <w:rPr>
          <w:rFonts w:ascii="Book Antiqua" w:eastAsia="Times New Roman" w:hAnsi="Book Antiqua" w:cs="Times New Roman"/>
          <w:sz w:val="28"/>
          <w:szCs w:val="28"/>
          <w:lang w:val="sq-AL"/>
        </w:rPr>
      </w:pP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</w: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</w:r>
    </w:p>
    <w:p w:rsidR="00121316" w:rsidRPr="00A27BBA" w:rsidRDefault="00134D7A" w:rsidP="00872C87">
      <w:pPr>
        <w:spacing w:line="360" w:lineRule="auto"/>
        <w:jc w:val="center"/>
        <w:rPr>
          <w:rFonts w:ascii="Book Antiqua" w:hAnsi="Book Antiqua"/>
          <w:b/>
          <w:sz w:val="28"/>
          <w:szCs w:val="28"/>
          <w:lang w:val="sq-AL"/>
        </w:rPr>
      </w:pP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br/>
      </w:r>
      <w:r w:rsidR="004753E1" w:rsidRPr="00A27BBA">
        <w:rPr>
          <w:rFonts w:ascii="Book Antiqua" w:hAnsi="Book Antiqua"/>
          <w:b/>
          <w:sz w:val="28"/>
          <w:szCs w:val="28"/>
          <w:lang w:val="sq-AL"/>
        </w:rPr>
        <w:t>Thirrje për</w:t>
      </w:r>
    </w:p>
    <w:p w:rsidR="000D2526" w:rsidRPr="005054D5" w:rsidRDefault="000D2526" w:rsidP="00A27BBA">
      <w:pPr>
        <w:ind w:left="90" w:right="-180"/>
        <w:jc w:val="center"/>
        <w:rPr>
          <w:rFonts w:ascii="Book Antiqua" w:hAnsi="Book Antiqua"/>
          <w:b/>
          <w:sz w:val="26"/>
          <w:szCs w:val="26"/>
          <w:lang w:val="sq-AL"/>
        </w:rPr>
      </w:pPr>
      <w:r w:rsidRPr="00A27BBA">
        <w:rPr>
          <w:rFonts w:ascii="Book Antiqua" w:hAnsi="Book Antiqua"/>
          <w:b/>
          <w:sz w:val="26"/>
          <w:szCs w:val="26"/>
          <w:lang w:val="sq-AL"/>
        </w:rPr>
        <w:t>Klubet Sportive, Shoqatat, OJQ-të rinore dhe Individët, për organizimin e aktiviteteve Rinore dhe Sportive në Komunën e Prishtinës</w:t>
      </w:r>
    </w:p>
    <w:p w:rsidR="000D2526" w:rsidRPr="006A2778" w:rsidRDefault="000D2526" w:rsidP="000D2526">
      <w:pPr>
        <w:ind w:left="-720" w:right="-691"/>
        <w:rPr>
          <w:rFonts w:ascii="Book Antiqua" w:hAnsi="Book Antiqua"/>
          <w:b/>
          <w:lang w:val="sq-AL"/>
        </w:rPr>
      </w:pPr>
    </w:p>
    <w:p w:rsidR="00134D7A" w:rsidRPr="002B4BC0" w:rsidRDefault="00134D7A" w:rsidP="002E5085">
      <w:pPr>
        <w:spacing w:after="0" w:line="360" w:lineRule="auto"/>
        <w:rPr>
          <w:rFonts w:ascii="Book Antiqua" w:eastAsia="Times New Roman" w:hAnsi="Book Antiqua" w:cs="Times New Roman"/>
          <w:sz w:val="24"/>
          <w:szCs w:val="24"/>
          <w:lang w:val="sq-AL"/>
        </w:rPr>
      </w:pPr>
    </w:p>
    <w:p w:rsidR="00134D7A" w:rsidRPr="002B4BC0" w:rsidRDefault="00134D7A" w:rsidP="00445C6C">
      <w:pPr>
        <w:spacing w:after="0" w:line="360" w:lineRule="auto"/>
        <w:jc w:val="center"/>
        <w:rPr>
          <w:rFonts w:ascii="Book Antiqua" w:eastAsia="Times New Roman" w:hAnsi="Book Antiqua" w:cs="Times New Roman"/>
          <w:sz w:val="40"/>
          <w:szCs w:val="40"/>
          <w:lang w:val="sq-AL"/>
        </w:rPr>
      </w:pPr>
      <w:r w:rsidRPr="002B4BC0">
        <w:rPr>
          <w:rFonts w:ascii="Book Antiqua" w:eastAsia="Times New Roman" w:hAnsi="Book Antiqua" w:cs="Times New Roman"/>
          <w:sz w:val="40"/>
          <w:szCs w:val="40"/>
          <w:lang w:val="sq-AL"/>
        </w:rPr>
        <w:br/>
        <w:t xml:space="preserve">Udhëzimet për </w:t>
      </w:r>
      <w:proofErr w:type="spellStart"/>
      <w:r w:rsidRPr="002B4BC0">
        <w:rPr>
          <w:rFonts w:ascii="Book Antiqua" w:eastAsia="Times New Roman" w:hAnsi="Book Antiqua" w:cs="Times New Roman"/>
          <w:sz w:val="40"/>
          <w:szCs w:val="40"/>
          <w:lang w:val="sq-AL"/>
        </w:rPr>
        <w:t>Aplikantët</w:t>
      </w:r>
      <w:proofErr w:type="spellEnd"/>
    </w:p>
    <w:p w:rsidR="00134D7A" w:rsidRPr="002B4BC0" w:rsidRDefault="00134D7A" w:rsidP="00445C6C">
      <w:pPr>
        <w:spacing w:after="0"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val="sq-AL"/>
        </w:rPr>
      </w:pP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</w:r>
    </w:p>
    <w:p w:rsidR="00134D7A" w:rsidRPr="002B4BC0" w:rsidRDefault="00134D7A" w:rsidP="00872C87">
      <w:pPr>
        <w:spacing w:after="0"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val="sq-AL"/>
        </w:rPr>
      </w:pP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  <w:t xml:space="preserve">Data e </w:t>
      </w:r>
      <w:r w:rsidR="00A4054B"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t>hapjes së thirrjes</w:t>
      </w: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t xml:space="preserve">: </w:t>
      </w:r>
      <w:r w:rsidR="00B80137">
        <w:rPr>
          <w:rFonts w:ascii="Book Antiqua" w:eastAsia="Times New Roman" w:hAnsi="Book Antiqua" w:cs="Times New Roman"/>
          <w:sz w:val="24"/>
          <w:szCs w:val="24"/>
          <w:lang w:val="sq-AL"/>
        </w:rPr>
        <w:t>1</w:t>
      </w:r>
      <w:r w:rsidR="00440768">
        <w:rPr>
          <w:rFonts w:ascii="Book Antiqua" w:eastAsia="Times New Roman" w:hAnsi="Book Antiqua" w:cs="Times New Roman"/>
          <w:sz w:val="24"/>
          <w:szCs w:val="24"/>
          <w:lang w:val="sq-AL"/>
        </w:rPr>
        <w:t>5</w:t>
      </w:r>
      <w:r w:rsidR="00E46E35">
        <w:rPr>
          <w:rFonts w:ascii="Book Antiqua" w:eastAsia="Times New Roman" w:hAnsi="Book Antiqua" w:cs="Times New Roman"/>
          <w:sz w:val="24"/>
          <w:szCs w:val="24"/>
          <w:lang w:val="sq-AL"/>
        </w:rPr>
        <w:t>.0</w:t>
      </w:r>
      <w:r w:rsidR="00B80137">
        <w:rPr>
          <w:rFonts w:ascii="Book Antiqua" w:eastAsia="Times New Roman" w:hAnsi="Book Antiqua" w:cs="Times New Roman"/>
          <w:sz w:val="24"/>
          <w:szCs w:val="24"/>
          <w:lang w:val="sq-AL"/>
        </w:rPr>
        <w:t>4</w:t>
      </w:r>
      <w:r w:rsidR="00E46E35">
        <w:rPr>
          <w:rFonts w:ascii="Book Antiqua" w:eastAsia="Times New Roman" w:hAnsi="Book Antiqua" w:cs="Times New Roman"/>
          <w:sz w:val="24"/>
          <w:szCs w:val="24"/>
          <w:lang w:val="sq-AL"/>
        </w:rPr>
        <w:t>.20</w:t>
      </w:r>
      <w:r w:rsidR="00B80137">
        <w:rPr>
          <w:rFonts w:ascii="Book Antiqua" w:eastAsia="Times New Roman" w:hAnsi="Book Antiqua" w:cs="Times New Roman"/>
          <w:sz w:val="24"/>
          <w:szCs w:val="24"/>
          <w:lang w:val="sq-AL"/>
        </w:rPr>
        <w:t>20</w:t>
      </w:r>
    </w:p>
    <w:p w:rsidR="00134D7A" w:rsidRPr="002B4BC0" w:rsidRDefault="00134D7A" w:rsidP="00872C87">
      <w:pPr>
        <w:spacing w:after="0" w:line="360" w:lineRule="auto"/>
        <w:rPr>
          <w:rFonts w:ascii="Book Antiqua" w:eastAsia="Times New Roman" w:hAnsi="Book Antiqua" w:cs="Times New Roman"/>
          <w:sz w:val="24"/>
          <w:szCs w:val="24"/>
          <w:lang w:val="sq-AL"/>
        </w:rPr>
      </w:pPr>
    </w:p>
    <w:p w:rsidR="00134D7A" w:rsidRPr="002B4BC0" w:rsidRDefault="00134D7A" w:rsidP="00872C87">
      <w:pPr>
        <w:spacing w:after="0" w:line="360" w:lineRule="auto"/>
        <w:jc w:val="center"/>
        <w:rPr>
          <w:rFonts w:ascii="Book Antiqua" w:eastAsia="Times New Roman" w:hAnsi="Book Antiqua" w:cs="Times New Roman"/>
          <w:sz w:val="28"/>
          <w:szCs w:val="28"/>
          <w:lang w:val="sq-AL"/>
        </w:rPr>
      </w:pP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>Afati i fundit p</w:t>
      </w:r>
      <w:r w:rsidR="00A4054B"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 xml:space="preserve">ër </w:t>
      </w:r>
      <w:r w:rsidR="00440768">
        <w:rPr>
          <w:rFonts w:ascii="Book Antiqua" w:eastAsia="Times New Roman" w:hAnsi="Book Antiqua" w:cs="Times New Roman"/>
          <w:sz w:val="28"/>
          <w:szCs w:val="28"/>
          <w:lang w:val="sq-AL"/>
        </w:rPr>
        <w:t>aplikim</w:t>
      </w:r>
      <w:r w:rsidR="00A4054B"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 xml:space="preserve">: </w:t>
      </w:r>
      <w:r w:rsidR="00440768">
        <w:rPr>
          <w:rFonts w:ascii="Book Antiqua" w:eastAsia="Times New Roman" w:hAnsi="Book Antiqua" w:cs="Times New Roman"/>
          <w:sz w:val="24"/>
          <w:szCs w:val="24"/>
          <w:lang w:val="sq-AL"/>
        </w:rPr>
        <w:t>07.05</w:t>
      </w:r>
      <w:r w:rsidR="00B80137">
        <w:rPr>
          <w:rFonts w:ascii="Book Antiqua" w:eastAsia="Times New Roman" w:hAnsi="Book Antiqua" w:cs="Times New Roman"/>
          <w:sz w:val="24"/>
          <w:szCs w:val="24"/>
          <w:lang w:val="sq-AL"/>
        </w:rPr>
        <w:t>.2020</w:t>
      </w: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> </w:t>
      </w: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br/>
      </w:r>
    </w:p>
    <w:sdt>
      <w:sdtPr>
        <w:rPr>
          <w:rFonts w:ascii="Book Antiqua" w:eastAsiaTheme="minorHAnsi" w:hAnsi="Book Antiqua" w:cs="Times New Roman"/>
          <w:b w:val="0"/>
          <w:bCs w:val="0"/>
          <w:color w:val="auto"/>
          <w:sz w:val="24"/>
          <w:szCs w:val="24"/>
          <w:lang w:val="sq-AL"/>
        </w:rPr>
        <w:id w:val="1050043673"/>
        <w:docPartObj>
          <w:docPartGallery w:val="Table of Contents"/>
          <w:docPartUnique/>
        </w:docPartObj>
      </w:sdtPr>
      <w:sdtEndPr/>
      <w:sdtContent>
        <w:p w:rsidR="00296F83" w:rsidRPr="00A27BBA" w:rsidRDefault="00121316" w:rsidP="00A27BBA">
          <w:pPr>
            <w:pStyle w:val="TOCHeading"/>
            <w:spacing w:line="360" w:lineRule="auto"/>
            <w:rPr>
              <w:rFonts w:ascii="Book Antiqua" w:hAnsi="Book Antiqua" w:cs="Times New Roman"/>
              <w:sz w:val="24"/>
              <w:szCs w:val="24"/>
              <w:lang w:val="sq-AL"/>
            </w:rPr>
          </w:pPr>
          <w:r w:rsidRPr="002B4BC0">
            <w:rPr>
              <w:rFonts w:ascii="Book Antiqua" w:hAnsi="Book Antiqua" w:cs="Times New Roman"/>
              <w:sz w:val="32"/>
              <w:szCs w:val="32"/>
              <w:lang w:val="sq-AL"/>
            </w:rPr>
            <w:t xml:space="preserve">Përmbajtja </w:t>
          </w:r>
        </w:p>
        <w:p w:rsidR="00121316" w:rsidRPr="00296F83" w:rsidRDefault="00121316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r w:rsidRPr="00296F83">
            <w:rPr>
              <w:rFonts w:ascii="Book Antiqua" w:hAnsi="Book Antiqua" w:cstheme="minorHAnsi"/>
              <w:lang w:val="sq-AL"/>
            </w:rPr>
            <w:fldChar w:fldCharType="begin"/>
          </w:r>
          <w:r w:rsidRPr="00296F83">
            <w:rPr>
              <w:rFonts w:ascii="Book Antiqua" w:hAnsi="Book Antiqua" w:cstheme="minorHAnsi"/>
              <w:lang w:val="sq-AL"/>
            </w:rPr>
            <w:instrText xml:space="preserve"> TOC \o "1-3" \h \z \u </w:instrText>
          </w:r>
          <w:r w:rsidRPr="00296F83">
            <w:rPr>
              <w:rFonts w:ascii="Book Antiqua" w:hAnsi="Book Antiqua" w:cstheme="minorHAnsi"/>
              <w:lang w:val="sq-AL"/>
            </w:rPr>
            <w:fldChar w:fldCharType="separate"/>
          </w:r>
          <w:hyperlink w:anchor="_Toc469306972" w:history="1">
            <w:r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 xml:space="preserve">1. </w:t>
            </w:r>
            <w:r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MBËSHTETJE FINANCIARE PËR PROJEKTET E </w:t>
            </w:r>
            <w:r w:rsidR="000D2526"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KLUBEVE, </w:t>
            </w:r>
            <w:r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OJQ-VE, </w:t>
            </w:r>
            <w:r w:rsidR="000D2526"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SHOQATAVE, </w:t>
            </w:r>
            <w:r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INDIVIDËVE NË FUSHËN E </w:t>
            </w:r>
            <w:r w:rsidR="000D2526"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>RINISË DHE SPORTIT</w:t>
            </w:r>
            <w:r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3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1.1 PROBLEMET TË CIALAT SYNOHET TË ADRESOHEN PËRMES KËSAJ THIRRJE PUBLIKE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4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1.2 OBJEKTIVAT E THIRRJES DHE PRIORITETET PËR NDARJEN E FONDEVE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5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1.3 VLERA PLANIFIKUAR E MBËSHTETJES FINANCIARE PËR PROJEKTET DHE TOTAL I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6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 KUSHTET FORMALE TË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7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2.1. Aplikuesit e pranueshëm: kush mund të aplikoj?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8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2.2 Partnerët e pranueshme në zbatimin e projektit/programit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9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2.3 Aktivitetet e pranueshme që do të financohen përmes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0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2.4 Shpenzimet e pranueshme që do të financohen përmes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1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2.4.1  Shpenzimet e drejtpërdrejta të pranueshme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3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2.4.2 Shpenzimet e papranueshme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4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 SI TË APLIKONI?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5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3.1 Forma e përshkruese e projektpropozimit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6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3.2 Përmbajtja e formës Buxhetit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7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3.3 Ku ta dorëzoni aplikimin?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8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3.4 Afati i fundit për dërgimin e aplikacioneve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9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3.5 Si të kontaktoni nëse keni ndonjë pyetje?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0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4.</w:t>
            </w:r>
            <w:r w:rsidR="00121316" w:rsidRPr="00296F83">
              <w:rPr>
                <w:rFonts w:ascii="Book Antiqua" w:eastAsiaTheme="minorEastAsia" w:hAnsi="Book Antiqua" w:cstheme="minorHAnsi"/>
                <w:noProof/>
                <w:lang w:val="sq-AL"/>
              </w:rPr>
              <w:tab/>
            </w:r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VLERËSIMI DHE NDARJA E FONDEVE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1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4.1 Aplikacionet e pranuara do të kalojnë nëpër procedurën e mëposhtme: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2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4.2  Dokumentacion shtesë dhe Kontraktimi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3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5.</w:t>
            </w:r>
            <w:r w:rsidR="00121316" w:rsidRPr="00296F83">
              <w:rPr>
                <w:rFonts w:ascii="Book Antiqua" w:eastAsiaTheme="minorEastAsia" w:hAnsi="Book Antiqua" w:cstheme="minorHAnsi"/>
                <w:noProof/>
                <w:lang w:val="sq-AL"/>
              </w:rPr>
              <w:tab/>
            </w:r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KALENDARI INDIKATIV I REALIZIMIT TË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073BA2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4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6.</w:t>
            </w:r>
            <w:r w:rsidR="00121316" w:rsidRPr="00296F83">
              <w:rPr>
                <w:rFonts w:ascii="Book Antiqua" w:eastAsiaTheme="minorEastAsia" w:hAnsi="Book Antiqua" w:cstheme="minorHAnsi"/>
                <w:noProof/>
                <w:lang w:val="sq-AL"/>
              </w:rPr>
              <w:tab/>
            </w:r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LISTA E DOKUMENTEVE TË THIRRJES PUBLIKE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34D7A" w:rsidRPr="002B4BC0" w:rsidRDefault="00121316" w:rsidP="00445C6C">
          <w:pPr>
            <w:spacing w:line="360" w:lineRule="auto"/>
            <w:rPr>
              <w:rFonts w:ascii="Book Antiqua" w:hAnsi="Book Antiqua" w:cs="Times New Roman"/>
              <w:sz w:val="24"/>
              <w:szCs w:val="24"/>
              <w:lang w:val="sq-AL"/>
            </w:rPr>
          </w:pPr>
          <w:r w:rsidRPr="00296F83">
            <w:rPr>
              <w:rFonts w:ascii="Book Antiqua" w:hAnsi="Book Antiqua" w:cstheme="minorHAnsi"/>
              <w:lang w:val="sq-AL"/>
            </w:rPr>
            <w:lastRenderedPageBreak/>
            <w:fldChar w:fldCharType="end"/>
          </w:r>
        </w:p>
      </w:sdtContent>
    </w:sdt>
    <w:p w:rsidR="00C14525" w:rsidRPr="00A27BBA" w:rsidRDefault="004753E1" w:rsidP="00A27BBA">
      <w:pPr>
        <w:pStyle w:val="ListParagraph"/>
        <w:numPr>
          <w:ilvl w:val="0"/>
          <w:numId w:val="12"/>
        </w:numPr>
        <w:spacing w:after="160" w:line="360" w:lineRule="auto"/>
        <w:ind w:left="450"/>
        <w:rPr>
          <w:rFonts w:ascii="Book Antiqua" w:hAnsi="Book Antiqua" w:cs="Times New Roman"/>
          <w:b/>
          <w:color w:val="4F81BD" w:themeColor="accent1"/>
          <w:sz w:val="24"/>
          <w:szCs w:val="24"/>
          <w:lang w:val="sq-AL"/>
        </w:rPr>
      </w:pPr>
      <w:bookmarkStart w:id="0" w:name="_Toc469306972"/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MBËSHTETJE FINANCIARE PËR PROJEKTET E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KLUBEVE, 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OJQ-ve,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SHOQATAVE, 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INDIVIDËVE, NË FUSHAT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RINORE DHE SPORTIVE 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SI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>GARA VENDORE, NDËRKOMBËTARE, TURNE TË NDRYSHME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, ORGANIZIME, </w:t>
      </w:r>
      <w:bookmarkEnd w:id="0"/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>EDUKIM JOFORMAL, PROMOVIMI I VULLNETARIZMIT, INTEGRIMI I GRUPEVE RINORE, SEMINAR, TRAJNIME.</w:t>
      </w:r>
    </w:p>
    <w:p w:rsidR="000F0D35" w:rsidRPr="002B4BC0" w:rsidRDefault="00296F83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highlight w:val="yellow"/>
          <w:lang w:val="sq-AL"/>
        </w:rPr>
      </w:pPr>
      <w:bookmarkStart w:id="1" w:name="_Toc469306973"/>
      <w:r>
        <w:rPr>
          <w:rFonts w:ascii="Book Antiqua" w:hAnsi="Book Antiqua" w:cs="Times New Roman"/>
          <w:b w:val="0"/>
          <w:sz w:val="24"/>
          <w:szCs w:val="24"/>
          <w:lang w:val="sq-AL"/>
        </w:rPr>
        <w:t>1.1 PROBLEMET TË CI</w:t>
      </w:r>
      <w:r w:rsidR="008A2ACB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L</w:t>
      </w:r>
      <w:r w:rsidR="000F0283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A</w:t>
      </w:r>
      <w:r>
        <w:rPr>
          <w:rFonts w:ascii="Book Antiqua" w:hAnsi="Book Antiqua" w:cs="Times New Roman"/>
          <w:b w:val="0"/>
          <w:sz w:val="24"/>
          <w:szCs w:val="24"/>
          <w:lang w:val="sq-AL"/>
        </w:rPr>
        <w:t>T SYNOHEN</w:t>
      </w:r>
      <w:r w:rsidR="008A2ACB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 TË ADRESOHEN PËRMES KËSAJ THIRRJE PUBLIKE</w:t>
      </w:r>
      <w:bookmarkEnd w:id="1"/>
    </w:p>
    <w:p w:rsidR="00C14525" w:rsidRPr="002B4BC0" w:rsidRDefault="00C14525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4753E1" w:rsidRPr="00A27BBA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2" w:name="_Toc469306974"/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Komuna e Prishtinës kujdeset për jetën </w:t>
      </w:r>
      <w:r w:rsidR="000D2526" w:rsidRPr="00A27BBA">
        <w:rPr>
          <w:rFonts w:ascii="Book Antiqua" w:hAnsi="Book Antiqua" w:cs="Times New Roman"/>
          <w:sz w:val="24"/>
          <w:szCs w:val="24"/>
          <w:lang w:val="sq-AL"/>
        </w:rPr>
        <w:t xml:space="preserve">rinore dhe sportive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të kryeqytetit</w:t>
      </w:r>
      <w:r w:rsidR="000D2526" w:rsidRPr="00A27BBA">
        <w:rPr>
          <w:rFonts w:ascii="Book Antiqua" w:hAnsi="Book Antiqua" w:cs="Times New Roman"/>
          <w:sz w:val="24"/>
          <w:szCs w:val="24"/>
          <w:lang w:val="sq-AL"/>
        </w:rPr>
        <w:t>.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4753E1" w:rsidRPr="00A27BBA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Me këtë synim Komuna e Prishtinës ofron përkrahje për klube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,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shoqata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, OJQ-të rinore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si dhe individë me aftësi të posaçme kreative, në fushat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rinisë dhe sportit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dhe ofron 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>mbështetjen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e tyre me transparencë të plotë dhe pa kurrfarë diskriminimi.</w:t>
      </w:r>
    </w:p>
    <w:p w:rsidR="00A27BBA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Në këtë vijë, Komuna e Prishtinës synon pasurimin e jetës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rinore dhe sportive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të qytetit, rritjen e llojllojshmërisë së aktiviteteve, tërheqjen e numrit sa më të madh të publikut në aktivitete, </w:t>
      </w:r>
      <w:r w:rsidR="004A0DD6">
        <w:rPr>
          <w:rFonts w:ascii="Book Antiqua" w:hAnsi="Book Antiqua" w:cs="Times New Roman"/>
          <w:sz w:val="24"/>
          <w:szCs w:val="24"/>
          <w:lang w:val="sq-AL"/>
        </w:rPr>
        <w:t xml:space="preserve">masivizimin e sportit,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tërheqjen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e sa më shumë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sportistëve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në këto aktivitete të krijuara si dhe në promovimin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sportit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dhe aktiviteteve te të gjithë qytetarët. </w:t>
      </w:r>
    </w:p>
    <w:p w:rsidR="004753E1" w:rsidRPr="002B4BC0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Komuna po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ashtu ka për synim ngritjen e cilësisë së programeve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rinore - sportive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përmes 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>prezantimit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të eksperiencave dhe përvojave më të mira ndërkombëtare në vendin tonë.</w:t>
      </w:r>
    </w:p>
    <w:p w:rsidR="004753E1" w:rsidRPr="002B4BC0" w:rsidRDefault="004753E1" w:rsidP="00872C87">
      <w:pPr>
        <w:spacing w:line="360" w:lineRule="auto"/>
        <w:rPr>
          <w:rFonts w:ascii="Book Antiqua" w:hAnsi="Book Antiqua"/>
          <w:lang w:val="sq-AL"/>
        </w:rPr>
      </w:pPr>
    </w:p>
    <w:p w:rsidR="009E07B0" w:rsidRDefault="009E07B0" w:rsidP="00872C87">
      <w:pPr>
        <w:spacing w:line="360" w:lineRule="auto"/>
        <w:rPr>
          <w:rFonts w:ascii="Book Antiqua" w:hAnsi="Book Antiqua"/>
          <w:lang w:val="sq-AL"/>
        </w:rPr>
      </w:pPr>
    </w:p>
    <w:p w:rsidR="00A27BBA" w:rsidRPr="002B4BC0" w:rsidRDefault="00A27BBA" w:rsidP="00872C87">
      <w:pPr>
        <w:spacing w:line="360" w:lineRule="auto"/>
        <w:rPr>
          <w:rFonts w:ascii="Book Antiqua" w:hAnsi="Book Antiqua"/>
          <w:lang w:val="sq-AL"/>
        </w:rPr>
      </w:pPr>
    </w:p>
    <w:p w:rsidR="00781C8B" w:rsidRPr="002B4BC0" w:rsidRDefault="00781C8B" w:rsidP="00445C6C">
      <w:pPr>
        <w:tabs>
          <w:tab w:val="left" w:pos="5445"/>
        </w:tabs>
        <w:spacing w:line="360" w:lineRule="auto"/>
        <w:rPr>
          <w:rFonts w:ascii="Book Antiqua" w:hAnsi="Book Antiqua"/>
          <w:lang w:val="sq-AL"/>
        </w:rPr>
      </w:pPr>
    </w:p>
    <w:p w:rsidR="004753E1" w:rsidRPr="002B4BC0" w:rsidRDefault="004753E1" w:rsidP="00872C87">
      <w:pPr>
        <w:spacing w:line="360" w:lineRule="auto"/>
        <w:rPr>
          <w:rFonts w:ascii="Book Antiqua" w:hAnsi="Book Antiqua"/>
          <w:lang w:val="sq-AL"/>
        </w:rPr>
      </w:pPr>
    </w:p>
    <w:p w:rsidR="00134D7A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lastRenderedPageBreak/>
        <w:t xml:space="preserve">1.2 OBJEKTIVAT E </w:t>
      </w:r>
      <w:r w:rsidR="00BA6A76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THIRRJES </w:t>
      </w:r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DHE PRIORITETET PËR NDARJEN E FONDEVE</w:t>
      </w:r>
      <w:bookmarkEnd w:id="2"/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134D7A" w:rsidRPr="00A27BBA" w:rsidRDefault="00134D7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Objektivi</w:t>
      </w:r>
      <w:r w:rsidR="00890336" w:rsidRPr="00A27BBA">
        <w:rPr>
          <w:rFonts w:ascii="Book Antiqua" w:hAnsi="Book Antiqua" w:cs="Times New Roman"/>
          <w:sz w:val="24"/>
          <w:szCs w:val="24"/>
          <w:lang w:val="sq-AL"/>
        </w:rPr>
        <w:t>/objektivat e përgjithsh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m</w:t>
      </w:r>
      <w:r w:rsidR="00890336" w:rsidRPr="00A27BBA">
        <w:rPr>
          <w:rFonts w:ascii="Book Antiqua" w:hAnsi="Book Antiqua" w:cs="Times New Roman"/>
          <w:sz w:val="24"/>
          <w:szCs w:val="24"/>
          <w:lang w:val="sq-AL"/>
        </w:rPr>
        <w:t>e të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kësaj Thirrje </w:t>
      </w:r>
      <w:r w:rsidR="00890336" w:rsidRPr="00A27BBA">
        <w:rPr>
          <w:rFonts w:ascii="Book Antiqua" w:hAnsi="Book Antiqua" w:cs="Times New Roman"/>
          <w:sz w:val="24"/>
          <w:szCs w:val="24"/>
          <w:lang w:val="sq-AL"/>
        </w:rPr>
        <w:t>është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që Komuna e Prishtinës ofron përkrahje për 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Klubet, Shoqatat,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OJQ-të si dhe Individë me aftësi të posaçme kreative, në fushat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rinisë dhe sportit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dhe ofron 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>mbështetjen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e tyre me transparencë të plotë dhe pa kurrfarë diskriminimi.</w:t>
      </w:r>
    </w:p>
    <w:p w:rsidR="00890336" w:rsidRPr="00A27BBA" w:rsidRDefault="0089033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34D7A" w:rsidRPr="00A27BBA" w:rsidRDefault="00992EB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br/>
        <w:t>Objektivat</w:t>
      </w:r>
      <w:r w:rsidR="00134D7A" w:rsidRPr="00A27BBA">
        <w:rPr>
          <w:rFonts w:ascii="Book Antiqua" w:hAnsi="Book Antiqua" w:cs="Times New Roman"/>
          <w:sz w:val="24"/>
          <w:szCs w:val="24"/>
          <w:lang w:val="sq-AL"/>
        </w:rPr>
        <w:t xml:space="preserve"> specifik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e të</w:t>
      </w:r>
      <w:r w:rsidR="00134D7A" w:rsidRPr="00A27BBA">
        <w:rPr>
          <w:rFonts w:ascii="Book Antiqua" w:hAnsi="Book Antiqua" w:cs="Times New Roman"/>
          <w:sz w:val="24"/>
          <w:szCs w:val="24"/>
          <w:lang w:val="sq-AL"/>
        </w:rPr>
        <w:t xml:space="preserve"> kësaj Thirrje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janë</w:t>
      </w:r>
      <w:r w:rsidR="00BA6A76" w:rsidRPr="00A27BBA">
        <w:rPr>
          <w:rFonts w:ascii="Book Antiqua" w:hAnsi="Book Antiqua" w:cs="Times New Roman"/>
          <w:sz w:val="24"/>
          <w:szCs w:val="24"/>
          <w:lang w:val="sq-AL"/>
        </w:rPr>
        <w:t>:</w:t>
      </w:r>
      <w:r w:rsidR="00134D7A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890336" w:rsidRPr="00A27BBA" w:rsidRDefault="0089033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890336" w:rsidRPr="00A27BBA" w:rsidRDefault="00AA739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Promovimi dhe afirmimi i  vlerave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sportive - rinore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9209A4" w:rsidRPr="00A27BBA" w:rsidRDefault="00992EB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br/>
      </w:r>
      <w:r w:rsidR="00163123">
        <w:rPr>
          <w:rFonts w:ascii="Book Antiqua" w:hAnsi="Book Antiqua" w:cs="Times New Roman"/>
          <w:sz w:val="24"/>
          <w:szCs w:val="24"/>
          <w:lang w:val="sq-AL"/>
        </w:rPr>
        <w:t>Mbështetje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financiare publike do të kenë: </w:t>
      </w:r>
    </w:p>
    <w:p w:rsidR="00992EB3" w:rsidRPr="00A27BBA" w:rsidRDefault="00992EB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9209A4" w:rsidRPr="002B4BC0" w:rsidRDefault="002055D1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Të gjithë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Klubet, Shoqatat,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Individët, OJQ-të, që veprojnë në Komunës e Prishtinës.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8A2ACB" w:rsidRPr="002B4BC0" w:rsidRDefault="008A2ACB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</w:p>
    <w:p w:rsidR="00134D7A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3" w:name="_Toc469306975"/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1.3 </w:t>
      </w:r>
      <w:r w:rsidR="00EE67D2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VLERA PLANIFIKUAR E MBËSHTETJES FINANCIARE PËR PROJEKTET DHE TOTAL I THIRRJES</w:t>
      </w:r>
      <w:bookmarkEnd w:id="3"/>
    </w:p>
    <w:p w:rsidR="00FB3CD4" w:rsidRPr="002B4BC0" w:rsidRDefault="00134D7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 xml:space="preserve">1.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 </w:t>
      </w:r>
      <w:r w:rsidR="00992EB3" w:rsidRPr="002B4BC0">
        <w:rPr>
          <w:rFonts w:ascii="Book Antiqua" w:hAnsi="Book Antiqua" w:cs="Times New Roman"/>
          <w:sz w:val="24"/>
          <w:szCs w:val="24"/>
          <w:lang w:val="sq-AL"/>
        </w:rPr>
        <w:t>mbështetje financiare publike për projektet/programet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>sipas kësaj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Thirrje </w:t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 xml:space="preserve">publike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është </w:t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 xml:space="preserve">paraparë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shuma në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dispozicion </w:t>
      </w:r>
      <w:r w:rsidR="008F18E5" w:rsidRPr="00A27BBA">
        <w:rPr>
          <w:rFonts w:ascii="Book Antiqua" w:hAnsi="Book Antiqua" w:cs="Times New Roman"/>
          <w:sz w:val="24"/>
          <w:szCs w:val="24"/>
          <w:lang w:val="sq-AL"/>
        </w:rPr>
        <w:t>prej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350</w:t>
      </w:r>
      <w:r w:rsidR="008E79C9" w:rsidRPr="00A27BBA">
        <w:rPr>
          <w:rFonts w:ascii="Book Antiqua" w:hAnsi="Book Antiqua" w:cs="Times New Roman"/>
          <w:sz w:val="24"/>
          <w:szCs w:val="24"/>
          <w:lang w:val="sq-AL"/>
        </w:rPr>
        <w:t>,000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 xml:space="preserve"> €.</w:t>
      </w:r>
    </w:p>
    <w:p w:rsidR="008F18E5" w:rsidRPr="002B4BC0" w:rsidRDefault="008F18E5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2. Shuma minimale e </w:t>
      </w:r>
      <w:r w:rsidR="00992EB3" w:rsidRPr="002B4BC0">
        <w:rPr>
          <w:rFonts w:ascii="Book Antiqua" w:hAnsi="Book Antiqua" w:cs="Times New Roman"/>
          <w:sz w:val="24"/>
          <w:szCs w:val="24"/>
          <w:lang w:val="sq-AL"/>
        </w:rPr>
        <w:t xml:space="preserve">mbështetjes financiare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që mund të </w:t>
      </w:r>
      <w:proofErr w:type="spellStart"/>
      <w:r w:rsidRPr="002B4BC0">
        <w:rPr>
          <w:rFonts w:ascii="Book Antiqua" w:hAnsi="Book Antiqua" w:cs="Times New Roman"/>
          <w:sz w:val="24"/>
          <w:szCs w:val="24"/>
          <w:lang w:val="sq-AL"/>
        </w:rPr>
        <w:t>alokohet</w:t>
      </w:r>
      <w:proofErr w:type="spellEnd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 çdo projekt individual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është </w:t>
      </w:r>
      <w:r w:rsidR="00E46E35">
        <w:rPr>
          <w:rFonts w:ascii="Book Antiqua" w:hAnsi="Book Antiqua" w:cs="Times New Roman"/>
          <w:b/>
          <w:i/>
          <w:sz w:val="24"/>
          <w:szCs w:val="24"/>
          <w:lang w:val="sq-AL"/>
        </w:rPr>
        <w:t>5</w:t>
      </w:r>
      <w:r w:rsidR="00412815"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>00 €</w:t>
      </w:r>
      <w:r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 xml:space="preserve"> euro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,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ndërsa shuma maksimale për një projekt është 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7</w:t>
      </w:r>
      <w:r w:rsidR="00412815"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>.000</w:t>
      </w:r>
      <w:r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 xml:space="preserve"> euro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445C6C" w:rsidRDefault="00134D7A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 </w:t>
      </w:r>
    </w:p>
    <w:p w:rsidR="002E5085" w:rsidRPr="002E5085" w:rsidRDefault="002E5085" w:rsidP="002E5085">
      <w:pPr>
        <w:rPr>
          <w:lang w:val="sq-AL"/>
        </w:rPr>
      </w:pPr>
    </w:p>
    <w:p w:rsidR="002E0781" w:rsidRDefault="002E0781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4" w:name="_Toc469306976"/>
    </w:p>
    <w:p w:rsidR="00134D7A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2. KUSHTET </w:t>
      </w:r>
      <w:r w:rsidR="003D02FD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FORMALE TË THIRRJES</w:t>
      </w:r>
      <w:bookmarkEnd w:id="4"/>
    </w:p>
    <w:p w:rsidR="00DC414A" w:rsidRPr="002B4BC0" w:rsidRDefault="00DC414A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</w:p>
    <w:p w:rsidR="003D02FD" w:rsidRPr="002B4BC0" w:rsidRDefault="002B4BC0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5" w:name="_Toc469306977"/>
      <w:r>
        <w:rPr>
          <w:rFonts w:ascii="Book Antiqua" w:hAnsi="Book Antiqua" w:cs="Times New Roman"/>
          <w:sz w:val="24"/>
          <w:szCs w:val="24"/>
          <w:lang w:val="sq-AL"/>
        </w:rPr>
        <w:t>2.</w:t>
      </w:r>
      <w:r w:rsidR="00134D7A" w:rsidRPr="002B4BC0">
        <w:rPr>
          <w:rFonts w:ascii="Book Antiqua" w:hAnsi="Book Antiqua" w:cs="Times New Roman"/>
          <w:sz w:val="24"/>
          <w:szCs w:val="24"/>
          <w:lang w:val="sq-AL"/>
        </w:rPr>
        <w:t xml:space="preserve">1. Aplikuesit e pranueshëm: kush mund të </w:t>
      </w:r>
      <w:r w:rsidR="003D02FD" w:rsidRPr="002B4BC0">
        <w:rPr>
          <w:rFonts w:ascii="Book Antiqua" w:hAnsi="Book Antiqua" w:cs="Times New Roman"/>
          <w:sz w:val="24"/>
          <w:szCs w:val="24"/>
          <w:lang w:val="sq-AL"/>
        </w:rPr>
        <w:t>aplikoj</w:t>
      </w:r>
      <w:r w:rsidR="00134D7A" w:rsidRPr="002B4BC0">
        <w:rPr>
          <w:rFonts w:ascii="Book Antiqua" w:hAnsi="Book Antiqua" w:cs="Times New Roman"/>
          <w:sz w:val="24"/>
          <w:szCs w:val="24"/>
          <w:lang w:val="sq-AL"/>
        </w:rPr>
        <w:t>?</w:t>
      </w:r>
      <w:bookmarkEnd w:id="5"/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263B6F" w:rsidRPr="00A27BBA" w:rsidRDefault="00A27BBA" w:rsidP="00A27BBA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1.</w:t>
      </w:r>
      <w:r w:rsidR="00263B6F" w:rsidRPr="00A27BBA">
        <w:rPr>
          <w:rFonts w:ascii="Book Antiqua" w:hAnsi="Book Antiqua" w:cs="Times New Roman"/>
          <w:sz w:val="24"/>
          <w:szCs w:val="24"/>
          <w:lang w:val="sq-AL"/>
        </w:rPr>
        <w:t>Të gjithë OJQ-të aplikuese që janë të regjistruar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a në Ministrinë e Administratës </w:t>
      </w:r>
      <w:r w:rsidR="00263B6F" w:rsidRPr="00A27BBA">
        <w:rPr>
          <w:rFonts w:ascii="Book Antiqua" w:hAnsi="Book Antiqua" w:cs="Times New Roman"/>
          <w:sz w:val="24"/>
          <w:szCs w:val="24"/>
          <w:lang w:val="sq-AL"/>
        </w:rPr>
        <w:t>Publike - (për të dëshmuar këtë kërkesë, OJQ-ja aplikuese duhet të dërgoj kopjen e certifikatës së regjistrimit me rastin e aplikimit</w:t>
      </w:r>
      <w:r w:rsidR="00121316" w:rsidRPr="00A27BBA">
        <w:rPr>
          <w:rFonts w:ascii="Book Antiqua" w:hAnsi="Book Antiqua" w:cs="Times New Roman"/>
          <w:sz w:val="24"/>
          <w:szCs w:val="24"/>
          <w:lang w:val="sq-AL"/>
        </w:rPr>
        <w:t>)</w:t>
      </w:r>
      <w:r w:rsidR="00263B6F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2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>. Të ketë zotësi juridike, financiare dhe operacionale për zbatimin e projektit;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3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>. OJQ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 xml:space="preserve">-të,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Klubet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>,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 shoqatat,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 xml:space="preserve"> Individët të cilët 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>veprimtaria e t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>yre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 xml:space="preserve"> është e fokusuar në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  </w:t>
      </w:r>
      <w:r w:rsidR="000A6A06" w:rsidRPr="00A27BBA">
        <w:rPr>
          <w:rFonts w:ascii="Book Antiqua" w:hAnsi="Book Antiqua" w:cs="Times New Roman"/>
          <w:sz w:val="24"/>
          <w:szCs w:val="24"/>
          <w:lang w:val="sq-AL"/>
        </w:rPr>
        <w:t xml:space="preserve">fushën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sportit dhe rinisë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 xml:space="preserve"> në Komunën e Prisht</w:t>
      </w:r>
      <w:r w:rsidR="00AA7394" w:rsidRPr="00A27BBA">
        <w:rPr>
          <w:rFonts w:ascii="Book Antiqua" w:hAnsi="Book Antiqua" w:cs="Times New Roman"/>
          <w:sz w:val="24"/>
          <w:szCs w:val="24"/>
          <w:lang w:val="sq-AL"/>
        </w:rPr>
        <w:t>i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>nës;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4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>. Të ketë kryer të gjitha detyrimet tatimore dhe kontributet tjera të detyrueshme në përputhje me legjislacionin në fuqi në Republikën e Kosovës</w:t>
      </w:r>
      <w:r w:rsidR="002B4BC0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5</w:t>
      </w:r>
      <w:r w:rsidR="000A6A06" w:rsidRPr="002B4BC0">
        <w:rPr>
          <w:rFonts w:ascii="Book Antiqua" w:hAnsi="Book Antiqua" w:cs="Times New Roman"/>
          <w:sz w:val="24"/>
          <w:szCs w:val="24"/>
          <w:lang w:val="sq-AL"/>
        </w:rPr>
        <w:t>. T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 xml:space="preserve">ë mos jetë në proces falimentimi, në proces të shuarjes, në procedura të mbledhjes së </w:t>
      </w:r>
      <w:r w:rsidR="000A6A06" w:rsidRPr="002B4BC0">
        <w:rPr>
          <w:rFonts w:ascii="Book Antiqua" w:hAnsi="Book Antiqua" w:cs="Times New Roman"/>
          <w:sz w:val="24"/>
          <w:szCs w:val="24"/>
          <w:lang w:val="sq-AL"/>
        </w:rPr>
        <w:t>detyrueshme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 xml:space="preserve"> apo likuidimit;</w:t>
      </w:r>
    </w:p>
    <w:p w:rsidR="00FB3CD4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6</w:t>
      </w:r>
      <w:r w:rsidR="000A6A06" w:rsidRPr="002E0781">
        <w:rPr>
          <w:rFonts w:ascii="Book Antiqua" w:hAnsi="Book Antiqua" w:cs="Times New Roman"/>
          <w:b/>
          <w:sz w:val="24"/>
          <w:szCs w:val="24"/>
          <w:lang w:val="sq-AL"/>
        </w:rPr>
        <w:t>. Të gjithë aplikuesit që i kanë përmbyllur projektet paraprake të mbështetura nga Komuna e Prishtinës.</w:t>
      </w:r>
    </w:p>
    <w:p w:rsidR="009E4A6B" w:rsidRDefault="009E4A6B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445C6C" w:rsidRDefault="00445C6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445C6C" w:rsidRDefault="00445C6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Pr="002B4BC0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FB3CD4" w:rsidRPr="002B4BC0" w:rsidRDefault="00FB3CD4" w:rsidP="00872C87">
      <w:pPr>
        <w:spacing w:after="0" w:line="360" w:lineRule="auto"/>
        <w:ind w:left="720"/>
        <w:jc w:val="both"/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</w:pPr>
    </w:p>
    <w:p w:rsidR="00134D7A" w:rsidRPr="002B4BC0" w:rsidRDefault="00F43D18" w:rsidP="00872C87">
      <w:pPr>
        <w:spacing w:after="0" w:line="360" w:lineRule="auto"/>
        <w:jc w:val="both"/>
        <w:rPr>
          <w:rFonts w:ascii="Book Antiqua" w:hAnsi="Book Antiqua" w:cs="Times New Roman"/>
          <w:b/>
          <w:color w:val="4F81BD" w:themeColor="accent1"/>
          <w:sz w:val="26"/>
          <w:szCs w:val="26"/>
          <w:lang w:val="sq-AL"/>
        </w:rPr>
      </w:pPr>
      <w:r w:rsidRPr="002B4BC0">
        <w:rPr>
          <w:rFonts w:ascii="Book Antiqua" w:hAnsi="Book Antiqua" w:cs="Times New Roman"/>
          <w:b/>
          <w:color w:val="4F81BD" w:themeColor="accent1"/>
          <w:sz w:val="26"/>
          <w:szCs w:val="26"/>
          <w:lang w:val="sq-AL"/>
        </w:rPr>
        <w:t xml:space="preserve">2. </w:t>
      </w:r>
      <w:r w:rsidR="000A6A06" w:rsidRPr="002B4BC0">
        <w:rPr>
          <w:rFonts w:ascii="Book Antiqua" w:hAnsi="Book Antiqua" w:cs="Times New Roman"/>
          <w:b/>
          <w:color w:val="4F81BD" w:themeColor="accent1"/>
          <w:sz w:val="26"/>
          <w:szCs w:val="26"/>
          <w:lang w:val="sq-AL"/>
        </w:rPr>
        <w:t>Nuk kanë të  drejtë për të konkurruar sipas kësaj thirrje:</w:t>
      </w:r>
    </w:p>
    <w:p w:rsidR="00F43D18" w:rsidRPr="002B4BC0" w:rsidRDefault="00F43D18" w:rsidP="00872C87">
      <w:pPr>
        <w:spacing w:line="360" w:lineRule="auto"/>
        <w:rPr>
          <w:rFonts w:ascii="Book Antiqua" w:hAnsi="Book Antiqua"/>
          <w:lang w:val="sq-AL"/>
        </w:rPr>
      </w:pPr>
    </w:p>
    <w:p w:rsidR="000A6A06" w:rsidRPr="00070221" w:rsidRDefault="000A6A06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070221">
        <w:rPr>
          <w:rFonts w:ascii="Book Antiqua" w:hAnsi="Book Antiqua" w:cs="Times New Roman"/>
          <w:sz w:val="24"/>
          <w:szCs w:val="24"/>
          <w:lang w:val="sq-AL"/>
        </w:rPr>
        <w:t>Të gjithë aplikuesit që nuk i kanë përmbyllur projektet paraprake të mbështetura nga Komuna e Prishtinës;</w:t>
      </w:r>
    </w:p>
    <w:p w:rsidR="000A6A06" w:rsidRPr="00A27BBA" w:rsidRDefault="000A6A06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OJQ-të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 xml:space="preserve"> ,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Klubet, Shoqatat 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>e falimentuara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0A6A06" w:rsidRPr="008F79B7" w:rsidRDefault="008F7C65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Klubet, Shoqatat, </w:t>
      </w:r>
      <w:r w:rsidR="000A6A06" w:rsidRPr="00A27BBA">
        <w:rPr>
          <w:rFonts w:ascii="Book Antiqua" w:hAnsi="Book Antiqua" w:cs="Times New Roman"/>
          <w:sz w:val="24"/>
          <w:szCs w:val="24"/>
          <w:lang w:val="sq-AL"/>
        </w:rPr>
        <w:t>Individët, OJQ-të, të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 xml:space="preserve"> cilat mund të kenë</w:t>
      </w:r>
      <w:r w:rsidR="000A6A06" w:rsidRPr="00A27BBA">
        <w:rPr>
          <w:rFonts w:ascii="Book Antiqua" w:hAnsi="Book Antiqua" w:cs="Times New Roman"/>
          <w:sz w:val="24"/>
          <w:szCs w:val="24"/>
          <w:lang w:val="sq-AL"/>
        </w:rPr>
        <w:t xml:space="preserve"> konflikt interesi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8F79B7" w:rsidRPr="00A27BBA" w:rsidRDefault="008F79B7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Klubet, Shoqatat, Individët, OJQ-të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që nuk janë nga Komuna e Prishtinës;</w:t>
      </w:r>
    </w:p>
    <w:p w:rsidR="000A6A06" w:rsidRPr="002B4BC0" w:rsidRDefault="000A6A06" w:rsidP="00872C87">
      <w:pPr>
        <w:pStyle w:val="ListParagraph"/>
        <w:spacing w:after="0" w:line="360" w:lineRule="auto"/>
        <w:ind w:left="108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0F0283" w:rsidRPr="002B4BC0" w:rsidRDefault="00134D7A" w:rsidP="00872C87">
      <w:pPr>
        <w:spacing w:after="0" w:line="360" w:lineRule="auto"/>
        <w:jc w:val="both"/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i/>
          <w:sz w:val="24"/>
          <w:szCs w:val="24"/>
          <w:lang w:val="sq-AL"/>
        </w:rPr>
        <w:br/>
      </w:r>
      <w:r w:rsidR="00F43D18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>3.</w:t>
      </w:r>
      <w:r w:rsidR="000F0283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 xml:space="preserve"> </w:t>
      </w:r>
      <w:r w:rsidR="00F43D18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 xml:space="preserve">Një </w:t>
      </w:r>
      <w:proofErr w:type="spellStart"/>
      <w:r w:rsidR="00F43D18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>aplikant</w:t>
      </w:r>
      <w:proofErr w:type="spellEnd"/>
      <w:r w:rsidR="00F43D18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 xml:space="preserve"> mund të paraqesë vetëm një kërkesë për aplikim.</w:t>
      </w:r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1A2951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6" w:name="_Toc469306978"/>
      <w:r w:rsidRPr="002B4BC0">
        <w:rPr>
          <w:rFonts w:ascii="Book Antiqua" w:hAnsi="Book Antiqua" w:cs="Times New Roman"/>
          <w:sz w:val="24"/>
          <w:szCs w:val="24"/>
          <w:lang w:val="sq-AL"/>
        </w:rPr>
        <w:t>2.2 Pa</w:t>
      </w:r>
      <w:r w:rsidR="0045585C" w:rsidRPr="002B4BC0">
        <w:rPr>
          <w:rFonts w:ascii="Book Antiqua" w:hAnsi="Book Antiqua" w:cs="Times New Roman"/>
          <w:sz w:val="24"/>
          <w:szCs w:val="24"/>
          <w:lang w:val="sq-AL"/>
        </w:rPr>
        <w:t xml:space="preserve">rtnerët e pranueshme në </w:t>
      </w:r>
      <w:r w:rsidR="007D66F5" w:rsidRPr="002B4BC0">
        <w:rPr>
          <w:rFonts w:ascii="Book Antiqua" w:hAnsi="Book Antiqua" w:cs="Times New Roman"/>
          <w:sz w:val="24"/>
          <w:szCs w:val="24"/>
          <w:lang w:val="sq-AL"/>
        </w:rPr>
        <w:t xml:space="preserve">zbatimin e </w:t>
      </w:r>
      <w:r w:rsidR="0045585C" w:rsidRPr="002B4BC0">
        <w:rPr>
          <w:rFonts w:ascii="Book Antiqua" w:hAnsi="Book Antiqua" w:cs="Times New Roman"/>
          <w:sz w:val="24"/>
          <w:szCs w:val="24"/>
          <w:lang w:val="sq-AL"/>
        </w:rPr>
        <w:t>projekt</w:t>
      </w:r>
      <w:r w:rsidR="007D66F5" w:rsidRPr="002B4BC0">
        <w:rPr>
          <w:rFonts w:ascii="Book Antiqua" w:hAnsi="Book Antiqua" w:cs="Times New Roman"/>
          <w:sz w:val="24"/>
          <w:szCs w:val="24"/>
          <w:lang w:val="sq-AL"/>
        </w:rPr>
        <w:t>it</w:t>
      </w:r>
      <w:r w:rsidR="0045585C" w:rsidRPr="002B4BC0">
        <w:rPr>
          <w:rFonts w:ascii="Book Antiqua" w:hAnsi="Book Antiqua" w:cs="Times New Roman"/>
          <w:sz w:val="24"/>
          <w:szCs w:val="24"/>
          <w:lang w:val="sq-AL"/>
        </w:rPr>
        <w:t>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program</w:t>
      </w:r>
      <w:r w:rsidR="007D66F5" w:rsidRPr="002B4BC0">
        <w:rPr>
          <w:rFonts w:ascii="Book Antiqua" w:hAnsi="Book Antiqua" w:cs="Times New Roman"/>
          <w:sz w:val="24"/>
          <w:szCs w:val="24"/>
          <w:lang w:val="sq-AL"/>
        </w:rPr>
        <w:t>it</w:t>
      </w:r>
      <w:bookmarkEnd w:id="6"/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i/>
          <w:sz w:val="24"/>
          <w:szCs w:val="24"/>
          <w:highlight w:val="lightGray"/>
          <w:lang w:val="sq-AL"/>
        </w:rPr>
      </w:pPr>
    </w:p>
    <w:p w:rsidR="00134D7A" w:rsidRPr="002B4BC0" w:rsidRDefault="0045585C" w:rsidP="00872C87">
      <w:pPr>
        <w:spacing w:after="0" w:line="360" w:lineRule="auto"/>
        <w:jc w:val="both"/>
        <w:rPr>
          <w:rFonts w:ascii="Book Antiqua" w:hAnsi="Book Antiqua" w:cs="Times New Roman"/>
          <w:i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i/>
          <w:sz w:val="24"/>
          <w:szCs w:val="24"/>
          <w:lang w:val="sq-AL"/>
        </w:rPr>
        <w:t xml:space="preserve">1. </w:t>
      </w:r>
      <w:proofErr w:type="spellStart"/>
      <w:r w:rsidR="006B0A7F" w:rsidRPr="002B4BC0">
        <w:rPr>
          <w:rFonts w:ascii="Book Antiqua" w:hAnsi="Book Antiqua" w:cs="Times New Roman"/>
          <w:sz w:val="24"/>
          <w:szCs w:val="24"/>
          <w:lang w:val="sq-AL"/>
        </w:rPr>
        <w:t>Aplikant</w:t>
      </w:r>
      <w:r w:rsidR="00E46E35">
        <w:rPr>
          <w:rFonts w:ascii="Book Antiqua" w:hAnsi="Book Antiqua" w:cs="Times New Roman"/>
          <w:sz w:val="24"/>
          <w:szCs w:val="24"/>
          <w:lang w:val="sq-AL"/>
        </w:rPr>
        <w:t>ët</w:t>
      </w:r>
      <w:proofErr w:type="spellEnd"/>
      <w:r w:rsidR="006B0A7F" w:rsidRPr="002B4BC0">
        <w:rPr>
          <w:rFonts w:ascii="Book Antiqua" w:hAnsi="Book Antiqua" w:cs="Times New Roman"/>
          <w:sz w:val="24"/>
          <w:szCs w:val="24"/>
          <w:lang w:val="sq-AL"/>
        </w:rPr>
        <w:t xml:space="preserve"> duhet të veprojnë në partneritet me të paktën një OJQ, e cila ushtron aktivitetin në Komunën e Prishtinës.</w:t>
      </w:r>
    </w:p>
    <w:p w:rsidR="00FB3CD4" w:rsidRPr="00A27BBA" w:rsidRDefault="00FB3CD4" w:rsidP="00A27BBA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FB3CD4" w:rsidRPr="00A27BBA" w:rsidRDefault="004853AD" w:rsidP="00A27BBA">
      <w:pPr>
        <w:pStyle w:val="ListParagraph"/>
        <w:numPr>
          <w:ilvl w:val="0"/>
          <w:numId w:val="10"/>
        </w:numPr>
        <w:spacing w:after="0" w:line="360" w:lineRule="auto"/>
        <w:ind w:left="360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Partnerët duhet të përmbushin të gjitha kriteret e përshtatshmërisë që zbatohet për aplikuesit, si në pikën e specifikuar në pikën 2.1, të këtyre udhëzimeve.</w:t>
      </w:r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FB3CD4" w:rsidRPr="00070221" w:rsidRDefault="004853AD" w:rsidP="00070221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070221">
        <w:rPr>
          <w:rFonts w:ascii="Book Antiqua" w:hAnsi="Book Antiqua" w:cs="Times New Roman"/>
          <w:sz w:val="24"/>
          <w:szCs w:val="24"/>
          <w:lang w:val="sq-AL"/>
        </w:rPr>
        <w:t xml:space="preserve">Me rastin e aplikimit, </w:t>
      </w:r>
      <w:proofErr w:type="spellStart"/>
      <w:r w:rsidRPr="00070221">
        <w:rPr>
          <w:rFonts w:ascii="Book Antiqua" w:hAnsi="Book Antiqua" w:cs="Times New Roman"/>
          <w:sz w:val="24"/>
          <w:szCs w:val="24"/>
          <w:lang w:val="sq-AL"/>
        </w:rPr>
        <w:t>aplikuesi</w:t>
      </w:r>
      <w:proofErr w:type="spellEnd"/>
      <w:r w:rsidRPr="00070221">
        <w:rPr>
          <w:rFonts w:ascii="Book Antiqua" w:hAnsi="Book Antiqua" w:cs="Times New Roman"/>
          <w:sz w:val="24"/>
          <w:szCs w:val="24"/>
          <w:lang w:val="sq-AL"/>
        </w:rPr>
        <w:t xml:space="preserve"> duhet të ketë arritur marrëveshje të partneritetit me OJQ-të partnere. Për këtë qëllim duhet nënshkruar një deklaratë e partneritetit, e cila duhet të dorëzohet një kopje </w:t>
      </w:r>
      <w:r w:rsidR="00E46E35" w:rsidRPr="00070221">
        <w:rPr>
          <w:rFonts w:ascii="Book Antiqua" w:hAnsi="Book Antiqua" w:cs="Times New Roman"/>
          <w:sz w:val="24"/>
          <w:szCs w:val="24"/>
          <w:lang w:val="sq-AL"/>
        </w:rPr>
        <w:t>origjinale</w:t>
      </w:r>
      <w:r w:rsidRPr="00070221">
        <w:rPr>
          <w:rFonts w:ascii="Book Antiqua" w:hAnsi="Book Antiqua" w:cs="Times New Roman"/>
          <w:sz w:val="24"/>
          <w:szCs w:val="24"/>
          <w:lang w:val="sq-AL"/>
        </w:rPr>
        <w:t xml:space="preserve"> të nënshkruar nga secili partner në projekt.</w:t>
      </w:r>
    </w:p>
    <w:p w:rsidR="00070221" w:rsidRPr="00070221" w:rsidRDefault="00070221" w:rsidP="00070221">
      <w:pPr>
        <w:pStyle w:val="ListParagraph"/>
        <w:rPr>
          <w:rFonts w:ascii="Book Antiqua" w:hAnsi="Book Antiqua" w:cs="Times New Roman"/>
          <w:sz w:val="24"/>
          <w:szCs w:val="24"/>
          <w:lang w:val="sq-AL"/>
        </w:rPr>
      </w:pPr>
    </w:p>
    <w:p w:rsidR="00070221" w:rsidRDefault="00070221" w:rsidP="00070221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070221" w:rsidRPr="00070221" w:rsidRDefault="00070221" w:rsidP="00070221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27BBA" w:rsidRPr="00B46045" w:rsidRDefault="00A27BBA" w:rsidP="00B46045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7" w:name="_Toc469306979"/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t xml:space="preserve">2.3 Aktivitetet e pranueshme që do të financohen përmes </w:t>
      </w:r>
      <w:r w:rsidR="00C55E10" w:rsidRPr="002B4BC0">
        <w:rPr>
          <w:rFonts w:ascii="Book Antiqua" w:hAnsi="Book Antiqua" w:cs="Times New Roman"/>
          <w:sz w:val="24"/>
          <w:szCs w:val="24"/>
          <w:lang w:val="sq-AL"/>
        </w:rPr>
        <w:t>thirrjes</w:t>
      </w:r>
      <w:bookmarkEnd w:id="7"/>
      <w:r w:rsidR="00390979">
        <w:rPr>
          <w:rFonts w:ascii="Book Antiqua" w:hAnsi="Book Antiqua" w:cs="Times New Roman"/>
          <w:sz w:val="24"/>
          <w:szCs w:val="24"/>
          <w:lang w:val="sq-AL"/>
        </w:rPr>
        <w:t>:</w:t>
      </w:r>
    </w:p>
    <w:p w:rsidR="00B46045" w:rsidRDefault="00B46045" w:rsidP="00B46045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34D7A" w:rsidRPr="00B46045" w:rsidRDefault="00C55E10" w:rsidP="00B46045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  <w:r w:rsidRPr="00B46045">
        <w:rPr>
          <w:rFonts w:ascii="Book Antiqua" w:hAnsi="Book Antiqua" w:cs="Times New Roman"/>
          <w:sz w:val="24"/>
          <w:szCs w:val="24"/>
          <w:lang w:val="sq-AL"/>
        </w:rPr>
        <w:t xml:space="preserve">1. </w:t>
      </w:r>
      <w:r w:rsidR="007E56A5" w:rsidRPr="00B46045">
        <w:rPr>
          <w:rFonts w:ascii="Book Antiqua" w:hAnsi="Book Antiqua" w:cs="Times New Roman"/>
          <w:sz w:val="24"/>
          <w:szCs w:val="24"/>
          <w:lang w:val="sq-AL"/>
        </w:rPr>
        <w:t>Kohëzgjatja e planifiku</w:t>
      </w:r>
      <w:r w:rsidR="0056537A">
        <w:rPr>
          <w:rFonts w:ascii="Book Antiqua" w:hAnsi="Book Antiqua" w:cs="Times New Roman"/>
          <w:sz w:val="24"/>
          <w:szCs w:val="24"/>
          <w:lang w:val="sq-AL"/>
        </w:rPr>
        <w:t xml:space="preserve">ar e projekteve është nga dt. </w:t>
      </w:r>
      <w:r w:rsidR="004A0DD6">
        <w:rPr>
          <w:rFonts w:ascii="Book Antiqua" w:hAnsi="Book Antiqua" w:cs="Times New Roman"/>
          <w:sz w:val="24"/>
          <w:szCs w:val="24"/>
          <w:lang w:val="sq-AL"/>
        </w:rPr>
        <w:t>0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1</w:t>
      </w:r>
      <w:r w:rsidR="004A0DD6">
        <w:rPr>
          <w:rFonts w:ascii="Book Antiqua" w:hAnsi="Book Antiqua" w:cs="Times New Roman"/>
          <w:sz w:val="24"/>
          <w:szCs w:val="24"/>
          <w:lang w:val="sq-AL"/>
        </w:rPr>
        <w:t>.0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6</w:t>
      </w:r>
      <w:r w:rsidR="00E46E35">
        <w:rPr>
          <w:rFonts w:ascii="Book Antiqua" w:hAnsi="Book Antiqua" w:cs="Times New Roman"/>
          <w:sz w:val="24"/>
          <w:szCs w:val="24"/>
          <w:lang w:val="sq-AL"/>
        </w:rPr>
        <w:t>.20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20</w:t>
      </w:r>
      <w:r w:rsidR="007E56A5" w:rsidRPr="0056537A">
        <w:rPr>
          <w:rFonts w:ascii="Book Antiqua" w:hAnsi="Book Antiqua" w:cs="Times New Roman"/>
          <w:b/>
          <w:i/>
          <w:sz w:val="24"/>
          <w:szCs w:val="24"/>
          <w:lang w:val="sq-AL"/>
        </w:rPr>
        <w:t xml:space="preserve"> deri më 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31.12</w:t>
      </w:r>
      <w:r w:rsidR="004A0DD6">
        <w:rPr>
          <w:rFonts w:ascii="Book Antiqua" w:hAnsi="Book Antiqua" w:cs="Times New Roman"/>
          <w:b/>
          <w:i/>
          <w:sz w:val="24"/>
          <w:szCs w:val="24"/>
          <w:lang w:val="sq-AL"/>
        </w:rPr>
        <w:t>.2020</w:t>
      </w:r>
      <w:r w:rsidR="007E56A5" w:rsidRPr="00B46045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C14525" w:rsidRPr="002B4BC0" w:rsidRDefault="00B46045" w:rsidP="00390979">
      <w:pPr>
        <w:tabs>
          <w:tab w:val="left" w:pos="90"/>
          <w:tab w:val="left" w:pos="180"/>
          <w:tab w:val="left" w:pos="720"/>
        </w:tabs>
        <w:spacing w:after="0" w:line="360" w:lineRule="auto"/>
        <w:ind w:hanging="90"/>
        <w:jc w:val="both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AA7394" w:rsidRPr="002B4BC0">
        <w:rPr>
          <w:rFonts w:ascii="Book Antiqua" w:hAnsi="Book Antiqua" w:cs="Times New Roman"/>
          <w:sz w:val="24"/>
          <w:szCs w:val="24"/>
          <w:lang w:val="sq-AL"/>
        </w:rPr>
        <w:t>2.</w:t>
      </w:r>
      <w:r w:rsidR="00D63EAF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7E56A5" w:rsidRPr="002B4BC0">
        <w:rPr>
          <w:rFonts w:ascii="Book Antiqua" w:hAnsi="Book Antiqua" w:cs="Times New Roman"/>
          <w:sz w:val="24"/>
          <w:szCs w:val="24"/>
          <w:lang w:val="sq-AL"/>
        </w:rPr>
        <w:t xml:space="preserve">Aktivitetet e projektit duhet të kryhen </w:t>
      </w:r>
      <w:r w:rsidR="00872C87" w:rsidRPr="002B4BC0">
        <w:rPr>
          <w:rFonts w:ascii="Book Antiqua" w:hAnsi="Book Antiqua" w:cs="Times New Roman"/>
          <w:sz w:val="24"/>
          <w:szCs w:val="24"/>
          <w:lang w:val="sq-AL"/>
        </w:rPr>
        <w:t>b</w:t>
      </w:r>
      <w:r w:rsidR="00872C87">
        <w:rPr>
          <w:rFonts w:ascii="Book Antiqua" w:hAnsi="Book Antiqua" w:cs="Times New Roman"/>
          <w:sz w:val="24"/>
          <w:szCs w:val="24"/>
          <w:lang w:val="sq-AL"/>
        </w:rPr>
        <w:t>r</w:t>
      </w:r>
      <w:r w:rsidR="00872C87" w:rsidRPr="002B4BC0">
        <w:rPr>
          <w:rFonts w:ascii="Book Antiqua" w:hAnsi="Book Antiqua" w:cs="Times New Roman"/>
          <w:sz w:val="24"/>
          <w:szCs w:val="24"/>
          <w:lang w:val="sq-AL"/>
        </w:rPr>
        <w:t>enda</w:t>
      </w:r>
      <w:r w:rsidR="007E56A5" w:rsidRPr="002B4BC0">
        <w:rPr>
          <w:rFonts w:ascii="Book Antiqua" w:hAnsi="Book Antiqua" w:cs="Times New Roman"/>
          <w:sz w:val="24"/>
          <w:szCs w:val="24"/>
          <w:lang w:val="sq-AL"/>
        </w:rPr>
        <w:t xml:space="preserve"> territorit të Komunës së Prishtinës.</w:t>
      </w:r>
      <w:r w:rsidR="00C14525" w:rsidRPr="002B4BC0">
        <w:rPr>
          <w:rFonts w:ascii="Book Antiqua" w:hAnsi="Book Antiqua" w:cs="Times New Roman"/>
          <w:sz w:val="24"/>
          <w:szCs w:val="24"/>
          <w:lang w:val="sq-AL"/>
        </w:rPr>
        <w:t xml:space="preserve">   </w:t>
      </w:r>
    </w:p>
    <w:p w:rsidR="00C14525" w:rsidRPr="002B4BC0" w:rsidRDefault="00B46045" w:rsidP="00390979">
      <w:pPr>
        <w:spacing w:after="0" w:line="360" w:lineRule="auto"/>
        <w:ind w:hanging="90"/>
        <w:jc w:val="both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4E658F" w:rsidRPr="002B4BC0">
        <w:rPr>
          <w:rFonts w:ascii="Book Antiqua" w:hAnsi="Book Antiqua" w:cs="Times New Roman"/>
          <w:sz w:val="24"/>
          <w:szCs w:val="24"/>
          <w:lang w:val="sq-AL"/>
        </w:rPr>
        <w:t xml:space="preserve">3.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Aktivitetet e pranueshme të projektit </w:t>
      </w:r>
      <w:r w:rsidR="00FB3CD4" w:rsidRPr="002B4BC0">
        <w:rPr>
          <w:rFonts w:ascii="Book Antiqua" w:hAnsi="Book Antiqua" w:cs="Times New Roman"/>
          <w:sz w:val="24"/>
          <w:szCs w:val="24"/>
          <w:lang w:val="sq-AL"/>
        </w:rPr>
        <w:t xml:space="preserve">mund të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përfshijnë:</w:t>
      </w:r>
    </w:p>
    <w:p w:rsidR="00160A22" w:rsidRPr="00A27BBA" w:rsidRDefault="00160A22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1.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Klubet Sportive</w:t>
      </w:r>
      <w:r w:rsidR="0031583F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160A22" w:rsidRPr="00A27BBA" w:rsidRDefault="00160A22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2.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OJQ-të rinore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160A22" w:rsidRPr="00A27BBA" w:rsidRDefault="00160A22" w:rsidP="00B46045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3.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Shoqatat</w:t>
      </w:r>
      <w:r w:rsidR="00D026A8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160A22" w:rsidRPr="00A27BBA" w:rsidRDefault="004E658F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4.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Individët.</w:t>
      </w:r>
    </w:p>
    <w:p w:rsidR="001A2951" w:rsidRPr="002B4BC0" w:rsidRDefault="001A2951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C14525" w:rsidRPr="002B4BC0" w:rsidRDefault="004E658F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4.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Llojet e mëposhtme të aktiviteteve nuk janë të pranueshme për financim:</w:t>
      </w:r>
    </w:p>
    <w:p w:rsidR="004E658F" w:rsidRPr="002B4BC0" w:rsidRDefault="004E658F" w:rsidP="00872C87">
      <w:pPr>
        <w:pStyle w:val="ListParagraph"/>
        <w:spacing w:after="160" w:line="360" w:lineRule="auto"/>
        <w:jc w:val="both"/>
        <w:rPr>
          <w:rFonts w:ascii="Book Antiqua" w:hAnsi="Book Antiqua"/>
          <w:lang w:val="sq-AL"/>
        </w:rPr>
      </w:pPr>
      <w:r w:rsidRPr="002B4BC0">
        <w:rPr>
          <w:rFonts w:ascii="Book Antiqua" w:hAnsi="Book Antiqua"/>
          <w:lang w:val="sq-AL"/>
        </w:rPr>
        <w:t>1.Aktivitete  që nuk zhvillohen në Komunën e Prishtinës</w:t>
      </w:r>
      <w:r w:rsidR="00A27BBA">
        <w:rPr>
          <w:rFonts w:ascii="Book Antiqua" w:hAnsi="Book Antiqua"/>
          <w:lang w:val="sq-AL"/>
        </w:rPr>
        <w:t>;</w:t>
      </w:r>
    </w:p>
    <w:p w:rsidR="004E658F" w:rsidRPr="002B4BC0" w:rsidRDefault="004E658F" w:rsidP="00872C87">
      <w:pPr>
        <w:spacing w:after="160" w:line="360" w:lineRule="auto"/>
        <w:ind w:left="720"/>
        <w:jc w:val="both"/>
        <w:rPr>
          <w:rFonts w:ascii="Book Antiqua" w:hAnsi="Book Antiqua"/>
          <w:lang w:val="sq-AL"/>
        </w:rPr>
      </w:pPr>
      <w:r w:rsidRPr="002B4BC0">
        <w:rPr>
          <w:rFonts w:ascii="Book Antiqua" w:hAnsi="Book Antiqua"/>
          <w:lang w:val="sq-AL"/>
        </w:rPr>
        <w:t>2.Aktivitete që përmbajnë diskriminim gjinor;</w:t>
      </w:r>
    </w:p>
    <w:p w:rsidR="004E658F" w:rsidRPr="002B4BC0" w:rsidRDefault="004E658F" w:rsidP="00872C87">
      <w:pPr>
        <w:spacing w:after="160" w:line="360" w:lineRule="auto"/>
        <w:jc w:val="both"/>
        <w:rPr>
          <w:rFonts w:ascii="Book Antiqua" w:hAnsi="Book Antiqua"/>
          <w:lang w:val="sq-AL"/>
        </w:rPr>
      </w:pPr>
      <w:r w:rsidRPr="002B4BC0">
        <w:rPr>
          <w:rFonts w:ascii="Book Antiqua" w:hAnsi="Book Antiqua"/>
          <w:lang w:val="sq-AL"/>
        </w:rPr>
        <w:t xml:space="preserve">             3.Aktivitete që përmbajnë diskriminim fetar;</w:t>
      </w:r>
    </w:p>
    <w:p w:rsidR="00C14525" w:rsidRPr="002B4BC0" w:rsidRDefault="00C14525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DC414A" w:rsidRPr="002B4BC0" w:rsidRDefault="001A2951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8" w:name="_Toc469306980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2.4 Shpenzimet e pranueshme që do të financohen </w:t>
      </w:r>
      <w:r w:rsidR="00EA7856" w:rsidRPr="002B4BC0">
        <w:rPr>
          <w:rFonts w:ascii="Book Antiqua" w:hAnsi="Book Antiqua" w:cs="Times New Roman"/>
          <w:sz w:val="24"/>
          <w:szCs w:val="24"/>
          <w:lang w:val="sq-AL"/>
        </w:rPr>
        <w:t>përmes thirrjes</w:t>
      </w:r>
      <w:bookmarkEnd w:id="8"/>
    </w:p>
    <w:p w:rsidR="00EA7856" w:rsidRPr="002B4BC0" w:rsidRDefault="00EA785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Default="00EA785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Përmes fondeve publike të kësaj thirrje publike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mund të financohen vetëm kostot reale dhe të pranueshme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 realizimin e aktiviteteve të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projektit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,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periudhën koho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re të specifikuar me këto udhëzime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. Në vlerësimin e projekti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t/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programit do të vlerësohen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vetëm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kostot e nevojave në lidhje me aktivitetet e planifikuara, si dhe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D212C1" w:rsidRPr="002B4BC0">
        <w:rPr>
          <w:rFonts w:ascii="Book Antiqua" w:hAnsi="Book Antiqua" w:cs="Times New Roman"/>
          <w:sz w:val="24"/>
          <w:szCs w:val="24"/>
          <w:lang w:val="sq-AL"/>
        </w:rPr>
        <w:t>në lartësinë reale të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këtyre shpenzimeve.</w:t>
      </w:r>
    </w:p>
    <w:p w:rsidR="008F79B7" w:rsidRDefault="008F79B7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B80137" w:rsidRDefault="00B80137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B80137" w:rsidRDefault="00B80137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A27BBA" w:rsidRDefault="001A2951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br/>
      </w:r>
      <w:bookmarkStart w:id="9" w:name="_Toc469306981"/>
      <w:r w:rsidR="00D212C1" w:rsidRPr="00A27BBA">
        <w:rPr>
          <w:rFonts w:ascii="Book Antiqua" w:hAnsi="Book Antiqua" w:cs="Times New Roman"/>
          <w:sz w:val="24"/>
          <w:szCs w:val="24"/>
          <w:lang w:val="sq-AL"/>
        </w:rPr>
        <w:t>2.4.1</w:t>
      </w:r>
      <w:r w:rsidR="00075343" w:rsidRPr="00A27BBA">
        <w:rPr>
          <w:rFonts w:ascii="Book Antiqua" w:hAnsi="Book Antiqua" w:cs="Times New Roman"/>
          <w:sz w:val="24"/>
          <w:szCs w:val="24"/>
          <w:lang w:val="sq-AL"/>
        </w:rPr>
        <w:t xml:space="preserve">  Shpenzimet e </w:t>
      </w:r>
      <w:r w:rsidR="000F393A" w:rsidRPr="00A27BBA">
        <w:rPr>
          <w:rFonts w:ascii="Book Antiqua" w:hAnsi="Book Antiqua" w:cs="Times New Roman"/>
          <w:sz w:val="24"/>
          <w:szCs w:val="24"/>
          <w:lang w:val="sq-AL"/>
        </w:rPr>
        <w:t xml:space="preserve">drejtpërdrejta të </w:t>
      </w:r>
      <w:r w:rsidR="00075343" w:rsidRPr="00A27BBA">
        <w:rPr>
          <w:rFonts w:ascii="Book Antiqua" w:hAnsi="Book Antiqua" w:cs="Times New Roman"/>
          <w:sz w:val="24"/>
          <w:szCs w:val="24"/>
          <w:lang w:val="sq-AL"/>
        </w:rPr>
        <w:t>pranueshme</w:t>
      </w:r>
      <w:bookmarkEnd w:id="9"/>
      <w:r w:rsidR="00075343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075343" w:rsidRPr="002B4BC0" w:rsidRDefault="00075343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</w:p>
    <w:p w:rsidR="00F657D1" w:rsidRPr="00390979" w:rsidRDefault="0007534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Shpenzimet sipas kostove të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pranueshme direkte përfshijnë shpenzimet që janë direkt të lidhura me zbatimin e disa aktiviteteve projektit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ose të programit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të propozuar, të tilla si:</w:t>
      </w:r>
    </w:p>
    <w:p w:rsidR="00092A3C" w:rsidRPr="00A27BBA" w:rsidRDefault="001D401E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Shpenzimet rreth o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rganizimi</w:t>
      </w: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t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 i aktiviteteve;</w:t>
      </w:r>
    </w:p>
    <w:p w:rsidR="00092A3C" w:rsidRPr="00A27BBA" w:rsidRDefault="00B53F5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Material shpenzues</w:t>
      </w:r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;</w:t>
      </w:r>
    </w:p>
    <w:p w:rsidR="00092A3C" w:rsidRPr="00A27BBA" w:rsidRDefault="00B53F5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Sigurimi i sallave</w:t>
      </w:r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,</w:t>
      </w:r>
      <w:r w:rsidR="002055D1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 </w:t>
      </w:r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shpenzimet e </w:t>
      </w:r>
      <w:proofErr w:type="spellStart"/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zërimit</w:t>
      </w:r>
      <w:proofErr w:type="spellEnd"/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,</w:t>
      </w:r>
      <w:r w:rsidR="0039097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 ndriçimit;</w:t>
      </w:r>
    </w:p>
    <w:p w:rsidR="00092A3C" w:rsidRPr="00A27BBA" w:rsidRDefault="00B53F5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Transporti </w:t>
      </w:r>
    </w:p>
    <w:p w:rsidR="00092A3C" w:rsidRPr="00A27BBA" w:rsidRDefault="00031F66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Pjesëmarrjen në gara vendore, ndërkombëtare, pjesëmarrje në turne,</w:t>
      </w:r>
    </w:p>
    <w:p w:rsidR="001D401E" w:rsidRPr="00A27BBA" w:rsidRDefault="001D401E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Shpenzimet e komunikimit (sh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penzimet e </w:t>
      </w:r>
      <w:r w:rsidR="0039097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telefonit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, internetit</w:t>
      </w: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), </w:t>
      </w:r>
    </w:p>
    <w:p w:rsidR="001D401E" w:rsidRPr="00A27BBA" w:rsidRDefault="001D401E" w:rsidP="00872C87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Shërbime grafike (shërbimet për shtypjen e fletushkave, broshurave, revistave, duke specifikuar llojin e qëllimin e shërbimit, sasinë, çmimin e njësisë, </w:t>
      </w:r>
      <w:proofErr w:type="spellStart"/>
      <w:r w:rsidRPr="00A27BBA">
        <w:rPr>
          <w:rFonts w:ascii="Book Antiqua" w:hAnsi="Book Antiqua" w:cs="Times New Roman"/>
          <w:sz w:val="24"/>
          <w:szCs w:val="24"/>
          <w:lang w:val="sq-AL"/>
        </w:rPr>
        <w:t>etj</w:t>
      </w:r>
      <w:proofErr w:type="spellEnd"/>
      <w:r w:rsidRPr="00A27BBA">
        <w:rPr>
          <w:rFonts w:ascii="Book Antiqua" w:hAnsi="Book Antiqua" w:cs="Times New Roman"/>
          <w:sz w:val="24"/>
          <w:szCs w:val="24"/>
          <w:lang w:val="sq-AL"/>
        </w:rPr>
        <w:t>;)</w:t>
      </w:r>
    </w:p>
    <w:p w:rsidR="00092A3C" w:rsidRPr="00A27BBA" w:rsidRDefault="0039097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K</w:t>
      </w:r>
      <w:r w:rsidR="002055D1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osto të tjera që lidhen drejtpërdrejt me zbatimin e aktiviteteve të projektit apo </w:t>
      </w:r>
      <w:r w:rsidR="002055D1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br/>
        <w:t>programit.</w:t>
      </w:r>
    </w:p>
    <w:p w:rsidR="00092A3C" w:rsidRPr="002B4BC0" w:rsidRDefault="00092A3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0F393A" w:rsidRPr="002B4BC0" w:rsidRDefault="00B53F59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0" w:name="_Toc469306983"/>
      <w:r w:rsidRPr="002B4BC0">
        <w:rPr>
          <w:rFonts w:ascii="Book Antiqua" w:hAnsi="Book Antiqua" w:cs="Times New Roman"/>
          <w:sz w:val="24"/>
          <w:szCs w:val="24"/>
          <w:lang w:val="sq-AL"/>
        </w:rPr>
        <w:t>2.4.2.</w:t>
      </w:r>
      <w:r w:rsidR="000F393A" w:rsidRPr="002B4BC0">
        <w:rPr>
          <w:rFonts w:ascii="Book Antiqua" w:hAnsi="Book Antiqua" w:cs="Times New Roman"/>
          <w:sz w:val="24"/>
          <w:szCs w:val="24"/>
          <w:lang w:val="sq-AL"/>
        </w:rPr>
        <w:t xml:space="preserve"> Shpenzimet e papranueshme</w:t>
      </w:r>
      <w:bookmarkEnd w:id="10"/>
      <w:r w:rsidR="000F393A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0F393A" w:rsidRPr="002B4BC0" w:rsidRDefault="000F393A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highlight w:val="lightGray"/>
          <w:lang w:val="sq-AL"/>
        </w:rPr>
      </w:pPr>
    </w:p>
    <w:p w:rsidR="000F393A" w:rsidRPr="00390979" w:rsidRDefault="001A2951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Shpenzimet </w:t>
      </w:r>
      <w:r w:rsidR="000F393A" w:rsidRPr="002B4BC0">
        <w:rPr>
          <w:rFonts w:ascii="Book Antiqua" w:hAnsi="Book Antiqua" w:cs="Times New Roman"/>
          <w:sz w:val="24"/>
          <w:szCs w:val="24"/>
          <w:lang w:val="sq-AL"/>
        </w:rPr>
        <w:t xml:space="preserve">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papranueshme përfshijnë:</w:t>
      </w:r>
    </w:p>
    <w:p w:rsidR="002055D1" w:rsidRPr="002B4BC0" w:rsidRDefault="002055D1" w:rsidP="00872C8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Renovime;</w:t>
      </w:r>
    </w:p>
    <w:p w:rsidR="00092A3C" w:rsidRPr="002B4BC0" w:rsidRDefault="002055D1" w:rsidP="00872C8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Dhurata, shpërblime të ngjashme;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2055D1" w:rsidRDefault="002055D1" w:rsidP="00872C8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Shpenzimet për ushqim dhe pije;</w:t>
      </w:r>
    </w:p>
    <w:p w:rsidR="00390979" w:rsidRPr="00390979" w:rsidRDefault="00390979" w:rsidP="00390979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2B4BC0" w:rsidRDefault="00D40985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1" w:name="_Toc469306984"/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t xml:space="preserve">3.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SI TË APLIKONI?</w:t>
      </w:r>
      <w:bookmarkEnd w:id="11"/>
    </w:p>
    <w:p w:rsidR="001A2951" w:rsidRPr="002B4BC0" w:rsidRDefault="001A2951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>Aplikimi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 xml:space="preserve">i </w:t>
      </w:r>
      <w:r w:rsidR="004924BD" w:rsidRPr="00F224D5">
        <w:rPr>
          <w:rFonts w:ascii="Book Antiqua" w:hAnsi="Book Antiqua" w:cs="Times New Roman"/>
          <w:sz w:val="24"/>
          <w:szCs w:val="24"/>
          <w:lang w:val="sq-AL"/>
        </w:rPr>
        <w:t xml:space="preserve">Klubeve, </w:t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>OJQ-ve</w:t>
      </w:r>
      <w:r w:rsidR="00390979" w:rsidRPr="00F224D5">
        <w:rPr>
          <w:rFonts w:ascii="Book Antiqua" w:hAnsi="Book Antiqua" w:cs="Times New Roman"/>
          <w:sz w:val="24"/>
          <w:szCs w:val="24"/>
          <w:lang w:val="sq-AL"/>
        </w:rPr>
        <w:t xml:space="preserve">, </w:t>
      </w:r>
      <w:r w:rsidR="004924BD" w:rsidRPr="00F224D5">
        <w:rPr>
          <w:rFonts w:ascii="Book Antiqua" w:hAnsi="Book Antiqua" w:cs="Times New Roman"/>
          <w:sz w:val="24"/>
          <w:szCs w:val="24"/>
          <w:lang w:val="sq-AL"/>
        </w:rPr>
        <w:t>Shoqatave</w:t>
      </w:r>
      <w:r w:rsidR="00D026A8" w:rsidRPr="00F224D5">
        <w:rPr>
          <w:rFonts w:ascii="Book Antiqua" w:hAnsi="Book Antiqua" w:cs="Times New Roman"/>
          <w:sz w:val="24"/>
          <w:szCs w:val="24"/>
          <w:lang w:val="sq-AL"/>
        </w:rPr>
        <w:t xml:space="preserve"> si dhe Individëve</w:t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>do të konsiderohet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i plotë nëse përmban të gjitha format e aplikimit dhe anekset e detyrueshme siç kërkohet në thirrjen </w:t>
      </w:r>
      <w:r w:rsidR="00C365AA" w:rsidRPr="002B4BC0">
        <w:rPr>
          <w:rFonts w:ascii="Book Antiqua" w:hAnsi="Book Antiqua" w:cs="Times New Roman"/>
          <w:sz w:val="24"/>
          <w:szCs w:val="24"/>
          <w:lang w:val="sq-AL"/>
        </w:rPr>
        <w:t>publike dhe dokumentacionin e thirrjes si në vijim: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o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rmulari i projekt-propozimit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(përmes aplikacionit online)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propozim buxhetit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(përmes aplikacionit online)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deklaratës së partneritetit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regjistrimit të OJQ-së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(e skanuar në  formatin PDF)</w:t>
      </w:r>
      <w:r w:rsidR="00070221"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F224D5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F224D5">
        <w:rPr>
          <w:rFonts w:ascii="Book Antiqua" w:hAnsi="Book Antiqua" w:cs="Times New Roman"/>
          <w:sz w:val="24"/>
          <w:szCs w:val="24"/>
          <w:lang w:val="sq-AL"/>
        </w:rPr>
        <w:t>Kopja e Certifikatës së Numrit Fiskal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(e skanuar në  formatin PDF)</w:t>
      </w:r>
      <w:r w:rsidR="00070221" w:rsidRPr="002B4BC0">
        <w:rPr>
          <w:rFonts w:ascii="Book Antiqua" w:hAnsi="Book Antiqua" w:cs="Times New Roman"/>
          <w:sz w:val="24"/>
          <w:szCs w:val="24"/>
          <w:lang w:val="sq-AL"/>
        </w:rPr>
        <w:t>;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CA2145" w:rsidRPr="00F224D5" w:rsidRDefault="00CA2145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F224D5">
        <w:rPr>
          <w:rFonts w:ascii="Book Antiqua" w:hAnsi="Book Antiqua" w:cs="Times New Roman"/>
          <w:sz w:val="24"/>
          <w:szCs w:val="24"/>
          <w:lang w:val="sq-AL"/>
        </w:rPr>
        <w:t xml:space="preserve">Kopja e </w:t>
      </w:r>
      <w:r w:rsidR="004924BD" w:rsidRPr="00F224D5">
        <w:rPr>
          <w:rFonts w:ascii="Book Antiqua" w:hAnsi="Book Antiqua" w:cs="Times New Roman"/>
          <w:sz w:val="24"/>
          <w:szCs w:val="24"/>
          <w:lang w:val="sq-AL"/>
        </w:rPr>
        <w:t>Letërnjoftimit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( e skanuar në  formatin PDF)</w:t>
      </w:r>
      <w:r w:rsidR="00070221" w:rsidRPr="002B4BC0">
        <w:rPr>
          <w:rFonts w:ascii="Book Antiqua" w:hAnsi="Book Antiqua" w:cs="Times New Roman"/>
          <w:sz w:val="24"/>
          <w:szCs w:val="24"/>
          <w:lang w:val="sq-AL"/>
        </w:rPr>
        <w:t>;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070221" w:rsidRDefault="00070221" w:rsidP="00070221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Konfirmimin nga banka për xhirollogarinë e aplikuesit (e skanuar në formatin PDF);</w:t>
      </w:r>
    </w:p>
    <w:p w:rsidR="001A2951" w:rsidRPr="002B4BC0" w:rsidRDefault="00455C45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2" w:name="_Toc469306985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3.1 </w:t>
      </w:r>
      <w:bookmarkEnd w:id="12"/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 xml:space="preserve">Aplikacioni i projekt propozimit </w:t>
      </w:r>
    </w:p>
    <w:p w:rsidR="00455C45" w:rsidRPr="002B4BC0" w:rsidRDefault="00455C45" w:rsidP="00872C87">
      <w:pPr>
        <w:spacing w:after="0" w:line="360" w:lineRule="auto"/>
        <w:ind w:left="36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5B7145" w:rsidRPr="002B4BC0" w:rsidRDefault="005B7145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Plotësimi i form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ularit 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ë projekt propozimit</w:t>
      </w:r>
      <w:r w:rsidR="00121316" w:rsidRPr="002B4BC0">
        <w:rPr>
          <w:rFonts w:ascii="Book Antiqua" w:hAnsi="Book Antiqua" w:cs="Times New Roman"/>
          <w:sz w:val="24"/>
          <w:szCs w:val="24"/>
          <w:lang w:val="sq-AL"/>
        </w:rPr>
        <w:t xml:space="preserve"> (që gjendet në aplikacionin online)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është pjesë e dokumentacionit të detyrueshëm. Ajo përmban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të dhëna në lidhje me apliku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sin dhe partnerët si dhe të dhëna mbi përmbajtjen e projektit/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programit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 të cilin kërkohet financim nga burimet publike. </w:t>
      </w:r>
    </w:p>
    <w:p w:rsidR="001A2951" w:rsidRPr="002B4BC0" w:rsidRDefault="005B7145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Në rast se në formën e dorëzuar mungojnë të dh</w:t>
      </w:r>
      <w:r w:rsidR="00785246" w:rsidRPr="002B4BC0">
        <w:rPr>
          <w:rFonts w:ascii="Book Antiqua" w:hAnsi="Book Antiqua" w:cs="Times New Roman"/>
          <w:sz w:val="24"/>
          <w:szCs w:val="24"/>
          <w:lang w:val="sq-AL"/>
        </w:rPr>
        <w:t>ë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nat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në lidhje me përmbajtjen e projektit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, aplikimi nuk do të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merret në konsideratë.</w:t>
      </w:r>
    </w:p>
    <w:p w:rsidR="001A2951" w:rsidRPr="002B4BC0" w:rsidRDefault="005B7145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3" w:name="_Toc469306986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3.2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Përmbajtja e formës Buxhetit</w:t>
      </w:r>
      <w:bookmarkEnd w:id="13"/>
    </w:p>
    <w:p w:rsidR="00D40985" w:rsidRPr="002B4BC0" w:rsidRDefault="00D40985" w:rsidP="00872C87">
      <w:pPr>
        <w:pStyle w:val="ListParagraph"/>
        <w:spacing w:after="0" w:line="360" w:lineRule="auto"/>
        <w:ind w:left="144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2B4BC0" w:rsidRDefault="00092A3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propozim Buxhetit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është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pjesë e dokumentacionit të detyrueshëm.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Propozim Buxheti i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dorëzuar duhet të përmbaj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informacion për të gjitha shpenzimet dir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>ekte të projektit/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programit 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 xml:space="preserve">të propozuar për financim. </w:t>
      </w:r>
    </w:p>
    <w:p w:rsidR="00785246" w:rsidRPr="002B4BC0" w:rsidRDefault="0078524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785246" w:rsidRPr="002B4BC0" w:rsidRDefault="0078524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Nëse forma e buxhetit nuk është e p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l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otësuar në tërësi, nuk do të merret në konsideratë. </w:t>
      </w:r>
    </w:p>
    <w:p w:rsidR="001A2951" w:rsidRPr="002B4BC0" w:rsidRDefault="001A2951" w:rsidP="00390979">
      <w:pPr>
        <w:pStyle w:val="Heading2"/>
        <w:numPr>
          <w:ilvl w:val="1"/>
          <w:numId w:val="35"/>
        </w:numPr>
        <w:spacing w:line="360" w:lineRule="auto"/>
        <w:ind w:left="0" w:firstLine="0"/>
        <w:rPr>
          <w:rFonts w:ascii="Book Antiqua" w:hAnsi="Book Antiqua" w:cs="Times New Roman"/>
          <w:sz w:val="24"/>
          <w:szCs w:val="24"/>
          <w:lang w:val="sq-AL"/>
        </w:rPr>
      </w:pPr>
      <w:bookmarkStart w:id="14" w:name="_Toc469306987"/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t xml:space="preserve">Ku </w:t>
      </w:r>
      <w:r w:rsidR="00785246" w:rsidRPr="002B4BC0">
        <w:rPr>
          <w:rFonts w:ascii="Book Antiqua" w:hAnsi="Book Antiqua" w:cs="Times New Roman"/>
          <w:sz w:val="24"/>
          <w:szCs w:val="24"/>
          <w:lang w:val="sq-AL"/>
        </w:rPr>
        <w:t>ta dorëzoni aplikimin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?</w:t>
      </w:r>
      <w:bookmarkEnd w:id="14"/>
    </w:p>
    <w:p w:rsidR="00390979" w:rsidRDefault="00CA2145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Aplikimin mund ta dorëzoni</w:t>
      </w:r>
      <w:r w:rsidR="00781C8B" w:rsidRPr="002B4BC0">
        <w:rPr>
          <w:rFonts w:ascii="Book Antiqua" w:hAnsi="Book Antiqua" w:cs="Times New Roman"/>
          <w:sz w:val="24"/>
          <w:szCs w:val="24"/>
          <w:lang w:val="sq-AL"/>
        </w:rPr>
        <w:t xml:space="preserve"> vetëm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përmes aplikacionit online, </w:t>
      </w:r>
      <w:hyperlink r:id="rId10" w:history="1">
        <w:r w:rsidRPr="002B4BC0">
          <w:rPr>
            <w:rStyle w:val="Hyperlink"/>
            <w:rFonts w:ascii="Book Antiqua" w:hAnsi="Book Antiqua" w:cs="Times New Roman"/>
            <w:sz w:val="24"/>
            <w:szCs w:val="24"/>
            <w:lang w:val="sq-AL"/>
          </w:rPr>
          <w:t>http://krs.prishtinaonline.com/</w:t>
        </w:r>
      </w:hyperlink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. </w:t>
      </w:r>
      <w:r w:rsidR="00781C8B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CA2145" w:rsidRPr="002B4BC0" w:rsidRDefault="00781C8B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Aplikacionet në ndonjë formë tjetër nuk do të pranohen.</w:t>
      </w:r>
    </w:p>
    <w:p w:rsidR="00876CFD" w:rsidRPr="002B4BC0" w:rsidRDefault="00CA4E74" w:rsidP="00390979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5" w:name="_Toc469306988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3.4 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Afati i fundit për </w:t>
      </w:r>
      <w:bookmarkEnd w:id="15"/>
      <w:r w:rsidR="00440768">
        <w:rPr>
          <w:rFonts w:ascii="Book Antiqua" w:hAnsi="Book Antiqua" w:cs="Times New Roman"/>
          <w:sz w:val="24"/>
          <w:szCs w:val="24"/>
          <w:lang w:val="sq-AL"/>
        </w:rPr>
        <w:t xml:space="preserve">aplikim </w:t>
      </w:r>
      <w:proofErr w:type="spellStart"/>
      <w:r w:rsidR="00440768">
        <w:rPr>
          <w:rFonts w:ascii="Book Antiqua" w:hAnsi="Book Antiqua" w:cs="Times New Roman"/>
          <w:sz w:val="24"/>
          <w:szCs w:val="24"/>
          <w:lang w:val="sq-AL"/>
        </w:rPr>
        <w:t>online</w:t>
      </w:r>
      <w:proofErr w:type="spellEnd"/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Afati i 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 xml:space="preserve"> fundit i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 xml:space="preserve">thirrjes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është</w:t>
      </w:r>
      <w:r w:rsidR="00783F52">
        <w:rPr>
          <w:rFonts w:ascii="Book Antiqua" w:hAnsi="Book Antiqua" w:cs="Times New Roman"/>
          <w:sz w:val="24"/>
          <w:szCs w:val="24"/>
          <w:lang w:val="sq-AL"/>
        </w:rPr>
        <w:t xml:space="preserve"> dt. 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07.05.2020</w:t>
      </w:r>
      <w:bookmarkStart w:id="16" w:name="_GoBack"/>
      <w:bookmarkEnd w:id="16"/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, deri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në orën 23:59h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. </w:t>
      </w:r>
    </w:p>
    <w:p w:rsidR="00AC31AD" w:rsidRPr="002B4BC0" w:rsidRDefault="00390979" w:rsidP="00390979">
      <w:pPr>
        <w:pStyle w:val="Heading2"/>
        <w:spacing w:line="360" w:lineRule="auto"/>
        <w:ind w:left="720" w:hanging="720"/>
        <w:rPr>
          <w:rFonts w:ascii="Book Antiqua" w:hAnsi="Book Antiqua" w:cs="Times New Roman"/>
          <w:sz w:val="24"/>
          <w:szCs w:val="24"/>
          <w:lang w:val="sq-AL"/>
        </w:rPr>
      </w:pPr>
      <w:bookmarkStart w:id="17" w:name="_Toc469306989"/>
      <w:r>
        <w:rPr>
          <w:rFonts w:ascii="Book Antiqua" w:hAnsi="Book Antiqua" w:cs="Times New Roman"/>
          <w:sz w:val="24"/>
          <w:szCs w:val="24"/>
          <w:lang w:val="sq-AL"/>
        </w:rPr>
        <w:t xml:space="preserve">3.5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Si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të kontaktoni nëse keni ndonjë pyetje?</w:t>
      </w:r>
      <w:bookmarkEnd w:id="17"/>
    </w:p>
    <w:p w:rsidR="00AC31AD" w:rsidRPr="00390979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u w:val="single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Të gjitha pyetjet në lidhje me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thirrjen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mund të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bëhen vetëm në mënyrë 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lektronike, duke i dërguar një kërkesë në adresën e mëposhtme:</w:t>
      </w:r>
      <w:r w:rsidR="00CA2145" w:rsidRPr="002B4BC0">
        <w:rPr>
          <w:rFonts w:ascii="Book Antiqua" w:hAnsi="Book Antiqua" w:cs="Times New Roman"/>
          <w:sz w:val="24"/>
          <w:szCs w:val="24"/>
          <w:u w:val="single"/>
          <w:lang w:val="sq-AL"/>
        </w:rPr>
        <w:t xml:space="preserve"> </w:t>
      </w:r>
      <w:hyperlink r:id="rId11" w:history="1">
        <w:r w:rsidR="00163123" w:rsidRPr="008D388D">
          <w:rPr>
            <w:rStyle w:val="Hyperlink"/>
            <w:rFonts w:ascii="Book Antiqua" w:hAnsi="Book Antiqua" w:cs="Times New Roman"/>
            <w:sz w:val="24"/>
            <w:szCs w:val="24"/>
            <w:lang w:val="sq-AL"/>
          </w:rPr>
          <w:t>sportrini.pr@rks-gov.net</w:t>
        </w:r>
      </w:hyperlink>
      <w:r w:rsidR="00CA2145" w:rsidRPr="002B4BC0">
        <w:rPr>
          <w:rFonts w:ascii="Book Antiqua" w:hAnsi="Book Antiqua" w:cs="Times New Roman"/>
          <w:sz w:val="24"/>
          <w:szCs w:val="24"/>
          <w:u w:val="single"/>
          <w:lang w:val="sq-AL"/>
        </w:rPr>
        <w:t xml:space="preserve"> ,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jo më vonë 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>se 5</w:t>
      </w:r>
      <w:r w:rsidRPr="00390979">
        <w:rPr>
          <w:rFonts w:ascii="Book Antiqua" w:hAnsi="Book Antiqua" w:cs="Times New Roman"/>
          <w:sz w:val="24"/>
          <w:szCs w:val="24"/>
          <w:lang w:val="sq-AL"/>
        </w:rPr>
        <w:t xml:space="preserve"> ditë para skadimit të </w:t>
      </w:r>
      <w:r w:rsidR="00CA4E74" w:rsidRPr="00390979">
        <w:rPr>
          <w:rFonts w:ascii="Book Antiqua" w:hAnsi="Book Antiqua" w:cs="Times New Roman"/>
          <w:sz w:val="24"/>
          <w:szCs w:val="24"/>
          <w:lang w:val="sq-AL"/>
        </w:rPr>
        <w:t>thirrjes</w:t>
      </w:r>
      <w:r w:rsidRPr="00390979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CA4E74" w:rsidRPr="002B4BC0" w:rsidRDefault="00390979" w:rsidP="00390979">
      <w:pPr>
        <w:pStyle w:val="Heading2"/>
        <w:spacing w:line="360" w:lineRule="auto"/>
        <w:ind w:left="720" w:hanging="72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4.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bookmarkStart w:id="18" w:name="_Toc469306990"/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VLERËSIMI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DHE NDARJA E FONDEVE</w:t>
      </w:r>
      <w:bookmarkEnd w:id="18"/>
    </w:p>
    <w:p w:rsidR="00AC31AD" w:rsidRPr="002B4BC0" w:rsidRDefault="00390979" w:rsidP="00390979">
      <w:pPr>
        <w:pStyle w:val="Heading2"/>
        <w:spacing w:line="360" w:lineRule="auto"/>
        <w:ind w:left="90" w:hanging="90"/>
        <w:rPr>
          <w:rFonts w:ascii="Book Antiqua" w:hAnsi="Book Antiqua" w:cs="Times New Roman"/>
          <w:sz w:val="24"/>
          <w:szCs w:val="24"/>
          <w:lang w:val="sq-AL"/>
        </w:rPr>
      </w:pPr>
      <w:bookmarkStart w:id="19" w:name="_Toc469306991"/>
      <w:r>
        <w:rPr>
          <w:rFonts w:ascii="Book Antiqua" w:hAnsi="Book Antiqua" w:cs="Times New Roman"/>
          <w:sz w:val="24"/>
          <w:szCs w:val="24"/>
          <w:lang w:val="sq-AL"/>
        </w:rPr>
        <w:t>4.1</w:t>
      </w:r>
      <w:r w:rsidR="007B0281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A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>plikacionet e pranuara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kalojnë nëpër procedurën e mëposhtme:</w:t>
      </w:r>
      <w:bookmarkEnd w:id="19"/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B40A10" w:rsidRPr="007B0281">
        <w:rPr>
          <w:rFonts w:ascii="Book Antiqua" w:hAnsi="Book Antiqua" w:cs="Times New Roman"/>
          <w:b/>
          <w:sz w:val="24"/>
          <w:szCs w:val="24"/>
          <w:lang w:val="sq-AL"/>
        </w:rPr>
        <w:t>4.1.1</w:t>
      </w:r>
      <w:r w:rsidR="007B0281" w:rsidRPr="007B0281">
        <w:rPr>
          <w:rFonts w:ascii="Book Antiqua" w:hAnsi="Book Antiqua" w:cs="Times New Roman"/>
          <w:b/>
          <w:sz w:val="24"/>
          <w:szCs w:val="24"/>
          <w:lang w:val="sq-AL"/>
        </w:rPr>
        <w:t>.</w:t>
      </w:r>
      <w:r w:rsidR="007B0281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A035AA" w:rsidRPr="002B4BC0">
        <w:rPr>
          <w:rFonts w:ascii="Book Antiqua" w:hAnsi="Book Antiqua" w:cs="Times New Roman"/>
          <w:sz w:val="24"/>
          <w:szCs w:val="24"/>
          <w:lang w:val="sq-AL"/>
        </w:rPr>
        <w:t>Komuna e Prishtinës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themeloj një komision vlerësues të përbërë nga 5 anëtarë nga zyrtar të </w:t>
      </w:r>
      <w:r w:rsidR="007B0281" w:rsidRPr="002B4BC0">
        <w:rPr>
          <w:rFonts w:ascii="Book Antiqua" w:hAnsi="Book Antiqua" w:cs="Times New Roman"/>
          <w:sz w:val="24"/>
          <w:szCs w:val="24"/>
          <w:lang w:val="sq-AL"/>
        </w:rPr>
        <w:t>institucionit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dhe ekspert tjerë të jashtëm, i cili ka për detyrë të vlerësoj aplikacionet nëse i plotësojnë kushtet formale të thirrjes publike. </w:t>
      </w:r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  <w:t>Pas kon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trollimit të gjitha aplikacioneve të pranuara,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komisioni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do të përgatis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n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>jë</w:t>
      </w:r>
      <w:r w:rsidR="00253ED4">
        <w:rPr>
          <w:rFonts w:ascii="Book Antiqua" w:hAnsi="Book Antiqua" w:cs="Times New Roman"/>
          <w:sz w:val="24"/>
          <w:szCs w:val="24"/>
          <w:lang w:val="sq-AL"/>
        </w:rPr>
        <w:t xml:space="preserve"> listë të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>gjitha aplikantëve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750C40" w:rsidRPr="002B4BC0">
        <w:rPr>
          <w:rFonts w:ascii="Book Antiqua" w:hAnsi="Book Antiqua" w:cs="Times New Roman"/>
          <w:sz w:val="24"/>
          <w:szCs w:val="24"/>
          <w:lang w:val="sq-AL"/>
        </w:rPr>
        <w:t>përmes</w:t>
      </w:r>
      <w:r w:rsidR="00A035AA" w:rsidRPr="002B4BC0">
        <w:rPr>
          <w:rFonts w:ascii="Book Antiqua" w:hAnsi="Book Antiqua" w:cs="Times New Roman"/>
          <w:sz w:val="24"/>
          <w:szCs w:val="24"/>
          <w:lang w:val="sq-AL"/>
        </w:rPr>
        <w:t xml:space="preserve"> aplikacionit online,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që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i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plotësojnë kushtet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 tu vlerësuar përmbajtja e projekteve të tyre,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dhe një listë të aplikantëve të cilët nuk i plotësojnë kushtet e përcaktuara të konkurrencës.</w:t>
      </w:r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750C40" w:rsidRPr="002B4BC0">
        <w:rPr>
          <w:rFonts w:ascii="Book Antiqua" w:hAnsi="Book Antiqua" w:cs="Times New Roman"/>
          <w:sz w:val="24"/>
          <w:szCs w:val="24"/>
          <w:lang w:val="sq-AL"/>
        </w:rPr>
        <w:t>Komuna e Prishtinës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njoftojë me shkrim të gjithë </w:t>
      </w:r>
      <w:proofErr w:type="spellStart"/>
      <w:r w:rsidRPr="002B4BC0">
        <w:rPr>
          <w:rFonts w:ascii="Book Antiqua" w:hAnsi="Book Antiqua" w:cs="Times New Roman"/>
          <w:sz w:val="24"/>
          <w:szCs w:val="24"/>
          <w:lang w:val="sq-AL"/>
        </w:rPr>
        <w:t>aplikantët</w:t>
      </w:r>
      <w:proofErr w:type="spellEnd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të cilët nuk i plotësojnë kërkesat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dhe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arsyet e refuzimit të aplikimit të tyre.</w:t>
      </w:r>
    </w:p>
    <w:p w:rsidR="00B40A10" w:rsidRPr="002B4BC0" w:rsidRDefault="00B40A10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9D4F0D" w:rsidRPr="002B4BC0" w:rsidRDefault="00B40A10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7B0281">
        <w:rPr>
          <w:rFonts w:ascii="Book Antiqua" w:hAnsi="Book Antiqua" w:cs="Times New Roman"/>
          <w:b/>
          <w:sz w:val="24"/>
          <w:szCs w:val="24"/>
          <w:lang w:val="sq-AL"/>
        </w:rPr>
        <w:lastRenderedPageBreak/>
        <w:t>4.1.2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fazën e dytë do të bëhet vlerësimi i përmbajtjes së aplikimeve nga ana e Komisionit vlerësues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i përbërë nga 5 anëtarë. Çdo aplikacion i pranuar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do të vlerësohet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b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azë të formularit të vlerësimit. </w:t>
      </w:r>
    </w:p>
    <w:p w:rsidR="009D4F0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Lista e përkohshme e projekteve/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programeve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përfituese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të përzgjedhura për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financim -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Në bazë të vlerësimit të aplikacioneve të cilat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i kanë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plotësuar kushtet e parashikuara të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thirrjes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, Komisioni do të hartojë një li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stë të përkohshëm të projekteve/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program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eve të përzgjedhura, sipas pikëve që ata kanë marrë në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procesin e vlerësimit.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Shuma totale e 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kostos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së projekteve të radhitura në 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listën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e 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përkohshme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nuk do të kaloj shumën totale të ofruar për financim përmes thirrjes publike. </w:t>
      </w:r>
    </w:p>
    <w:p w:rsidR="009D4F0D" w:rsidRPr="002B4BC0" w:rsidRDefault="009D4F0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C31AD" w:rsidRPr="002B4BC0" w:rsidRDefault="009D4F0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Krahas listës së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përkohshme, bazuar në pikat që janë bërë gjatë vlerësimit, Komisioni do të hartojë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edhe 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>listën rezervë të projekt</w:t>
      </w:r>
      <w:r w:rsidR="004A6C48" w:rsidRPr="002B4BC0">
        <w:rPr>
          <w:rFonts w:ascii="Book Antiqua" w:hAnsi="Book Antiqua" w:cs="Times New Roman"/>
          <w:sz w:val="24"/>
          <w:szCs w:val="24"/>
          <w:lang w:val="sq-AL"/>
        </w:rPr>
        <w:t>eve/programeve.</w:t>
      </w:r>
    </w:p>
    <w:p w:rsidR="009D4F0D" w:rsidRPr="002B4BC0" w:rsidRDefault="00AC31AD" w:rsidP="007B0281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bookmarkStart w:id="20" w:name="_Toc469306992"/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4.2  Dokumentacion shtesë dhe Kontraktimi</w:t>
      </w:r>
      <w:bookmarkEnd w:id="20"/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 të shmangur shpenzimet e panevojshme shtesë </w:t>
      </w:r>
      <w:r w:rsidR="007B0281">
        <w:rPr>
          <w:rFonts w:ascii="Book Antiqua" w:hAnsi="Book Antiqua" w:cs="Times New Roman"/>
          <w:sz w:val="24"/>
          <w:szCs w:val="24"/>
          <w:lang w:val="sq-AL"/>
        </w:rPr>
        <w:t>kur të aplikoni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, </w:t>
      </w:r>
      <w:r w:rsidR="00750C40" w:rsidRPr="002B4BC0">
        <w:rPr>
          <w:rFonts w:ascii="Book Antiqua" w:hAnsi="Book Antiqua" w:cs="Times New Roman"/>
          <w:sz w:val="24"/>
          <w:szCs w:val="24"/>
          <w:lang w:val="sq-AL"/>
        </w:rPr>
        <w:t>Komuna e Prishtinës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kërkojë dokumentacion shtesë vetëm nga ata </w:t>
      </w:r>
      <w:proofErr w:type="spellStart"/>
      <w:r w:rsidRPr="002B4BC0">
        <w:rPr>
          <w:rFonts w:ascii="Book Antiqua" w:hAnsi="Book Antiqua" w:cs="Times New Roman"/>
          <w:sz w:val="24"/>
          <w:szCs w:val="24"/>
          <w:lang w:val="sq-AL"/>
        </w:rPr>
        <w:t>aplikantë</w:t>
      </w:r>
      <w:proofErr w:type="spellEnd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të cilët, në bazë të procesit të vlerësimit të aplikacioneve, ka hyrë në li</w:t>
      </w:r>
      <w:r w:rsidR="004A6C48" w:rsidRPr="002B4BC0">
        <w:rPr>
          <w:rFonts w:ascii="Book Antiqua" w:hAnsi="Book Antiqua" w:cs="Times New Roman"/>
          <w:sz w:val="24"/>
          <w:szCs w:val="24"/>
          <w:lang w:val="sq-AL"/>
        </w:rPr>
        <w:t>stën e përkohshme të projekteve/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programeve të përzgjedhura për </w:t>
      </w:r>
      <w:r w:rsidR="004A6C48" w:rsidRPr="002B4BC0">
        <w:rPr>
          <w:rFonts w:ascii="Book Antiqua" w:hAnsi="Book Antiqua" w:cs="Times New Roman"/>
          <w:sz w:val="24"/>
          <w:szCs w:val="24"/>
          <w:lang w:val="sq-AL"/>
        </w:rPr>
        <w:t>financim.</w:t>
      </w:r>
    </w:p>
    <w:p w:rsidR="004E3032" w:rsidRPr="002B4BC0" w:rsidRDefault="004E3032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u w:val="single"/>
          <w:lang w:val="sq-AL"/>
        </w:rPr>
      </w:pPr>
    </w:p>
    <w:p w:rsidR="00AC31AD" w:rsidRPr="002B4BC0" w:rsidRDefault="004E3032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90BD4">
        <w:rPr>
          <w:rFonts w:ascii="Book Antiqua" w:hAnsi="Book Antiqua" w:cs="Times New Roman"/>
          <w:b/>
          <w:sz w:val="26"/>
          <w:szCs w:val="26"/>
          <w:lang w:val="sq-AL"/>
        </w:rPr>
        <w:t xml:space="preserve">Njoftimi i </w:t>
      </w:r>
      <w:proofErr w:type="spellStart"/>
      <w:r w:rsidRPr="00290BD4">
        <w:rPr>
          <w:rFonts w:ascii="Book Antiqua" w:hAnsi="Book Antiqua" w:cs="Times New Roman"/>
          <w:b/>
          <w:sz w:val="26"/>
          <w:szCs w:val="26"/>
          <w:lang w:val="sq-AL"/>
        </w:rPr>
        <w:t>aplikuesve</w:t>
      </w:r>
      <w:proofErr w:type="spellEnd"/>
      <w:r w:rsidRPr="00290BD4">
        <w:rPr>
          <w:rFonts w:ascii="Book Antiqua" w:hAnsi="Book Antiqua" w:cs="Times New Roman"/>
          <w:b/>
          <w:sz w:val="24"/>
          <w:szCs w:val="24"/>
          <w:lang w:val="sq-AL"/>
        </w:rPr>
        <w:t xml:space="preserve"> -</w:t>
      </w:r>
      <w:r w:rsidRPr="002B4BC0">
        <w:rPr>
          <w:rFonts w:ascii="Book Antiqua" w:hAnsi="Book Antiqua" w:cs="Times New Roman"/>
          <w:b/>
          <w:sz w:val="24"/>
          <w:szCs w:val="24"/>
          <w:lang w:val="sq-AL"/>
        </w:rPr>
        <w:t xml:space="preserve"> 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Të gjithë </w:t>
      </w:r>
      <w:proofErr w:type="spellStart"/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>aplikantët</w:t>
      </w:r>
      <w:proofErr w:type="spellEnd"/>
      <w:r w:rsidR="0031583F" w:rsidRPr="002B4BC0">
        <w:rPr>
          <w:rFonts w:ascii="Book Antiqua" w:hAnsi="Book Antiqua" w:cs="Times New Roman"/>
          <w:sz w:val="24"/>
          <w:szCs w:val="24"/>
          <w:lang w:val="sq-AL"/>
        </w:rPr>
        <w:t>,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aplikimet e të cilëve kanë hyrë në procesin e vlerësimit do të jenë të informuar në lidhje me ve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ndimin për ndarjen e projekteve</w:t>
      </w:r>
      <w:r w:rsidR="0031583F" w:rsidRPr="002B4BC0">
        <w:rPr>
          <w:rFonts w:ascii="Book Antiqua" w:hAnsi="Book Antiqua" w:cs="Times New Roman"/>
          <w:sz w:val="24"/>
          <w:szCs w:val="24"/>
          <w:lang w:val="sq-AL"/>
        </w:rPr>
        <w:t>.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827E96" w:rsidRPr="002B4BC0" w:rsidRDefault="00827E9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C31AD" w:rsidRPr="002B4BC0" w:rsidRDefault="00445C6C" w:rsidP="00445C6C">
      <w:pPr>
        <w:pStyle w:val="Heading2"/>
        <w:spacing w:line="360" w:lineRule="auto"/>
        <w:ind w:left="90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21" w:name="_Toc469306993"/>
      <w:r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5. </w:t>
      </w:r>
      <w:r w:rsidR="004E3032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KALENDARI INDIKATIV I REALIZIMIT TË THIRRJES</w:t>
      </w:r>
      <w:bookmarkEnd w:id="21"/>
    </w:p>
    <w:p w:rsidR="00827E96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Fazat e procedurës së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thirrjes</w:t>
      </w:r>
      <w:r w:rsidR="00290BD4">
        <w:rPr>
          <w:rFonts w:ascii="Book Antiqua" w:hAnsi="Book Antiqua" w:cs="Times New Roman"/>
          <w:sz w:val="24"/>
          <w:szCs w:val="24"/>
          <w:lang w:val="sq-AL"/>
        </w:rPr>
        <w:t>:</w:t>
      </w:r>
    </w:p>
    <w:p w:rsidR="00AC31AD" w:rsidRPr="002B4BC0" w:rsidRDefault="00AC31AD" w:rsidP="00872C87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Afati i fundit për aplikimet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440768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07.05</w:t>
      </w:r>
      <w:r w:rsidR="00B80137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.2020</w:t>
      </w:r>
      <w:r w:rsidR="009E4A6B" w:rsidRPr="002B4BC0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;</w:t>
      </w:r>
    </w:p>
    <w:p w:rsidR="00AC31AD" w:rsidRPr="002B4BC0" w:rsidRDefault="00AC31AD" w:rsidP="00872C87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Afati i fundit për dërgimin e pyetjeve në lidhje me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thirrjen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440768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30.04</w:t>
      </w:r>
      <w:r w:rsidR="009E4A6B" w:rsidRPr="00F224D5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.20</w:t>
      </w:r>
      <w:r w:rsidR="00B80137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20</w:t>
      </w:r>
    </w:p>
    <w:p w:rsidR="005D1C13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br/>
      </w:r>
      <w:r w:rsidR="0031583F" w:rsidRPr="002B4BC0">
        <w:rPr>
          <w:rFonts w:ascii="Book Antiqua" w:hAnsi="Book Antiqua" w:cs="Times New Roman"/>
          <w:sz w:val="24"/>
          <w:szCs w:val="24"/>
          <w:lang w:val="sq-AL"/>
        </w:rPr>
        <w:t xml:space="preserve">Komuna e Prishtinës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ka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të drejtë të përditësoj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kalendarin indikativ.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Duhet të dini se çdo ndryshim në kalendarin indikativ do të publikohet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faqen e internetit e mëposhtme</w:t>
      </w:r>
      <w:r w:rsidR="005D1C13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hyperlink r:id="rId12" w:history="1">
        <w:r w:rsidR="005D1C13" w:rsidRPr="002B4BC0">
          <w:rPr>
            <w:rStyle w:val="Hyperlink"/>
            <w:rFonts w:ascii="Book Antiqua" w:hAnsi="Book Antiqua" w:cs="Times New Roman"/>
            <w:sz w:val="24"/>
            <w:szCs w:val="24"/>
            <w:lang w:val="sq-AL"/>
          </w:rPr>
          <w:t>http://krs.prishtinaonline.com/</w:t>
        </w:r>
      </w:hyperlink>
    </w:p>
    <w:p w:rsidR="00E83466" w:rsidRDefault="005D1C1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AC31AD" w:rsidRPr="002B4BC0" w:rsidRDefault="00290BD4" w:rsidP="00445C6C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22" w:name="_Toc469306994"/>
      <w:r>
        <w:rPr>
          <w:rFonts w:ascii="Book Antiqua" w:hAnsi="Book Antiqua" w:cs="Times New Roman"/>
          <w:b w:val="0"/>
          <w:sz w:val="24"/>
          <w:szCs w:val="24"/>
          <w:lang w:val="sq-AL"/>
        </w:rPr>
        <w:t>6.</w:t>
      </w:r>
      <w:r w:rsidR="004E3032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LISTA E DOKUMENTEVE TË THIRRJES PUBLIKE</w:t>
      </w:r>
      <w:bookmarkEnd w:id="22"/>
    </w:p>
    <w:p w:rsidR="00D40985" w:rsidRPr="002B4BC0" w:rsidRDefault="00D40985" w:rsidP="00872C87">
      <w:pPr>
        <w:pStyle w:val="ListParagraph"/>
        <w:spacing w:after="0" w:line="360" w:lineRule="auto"/>
        <w:ind w:left="108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C31AD" w:rsidRPr="00290BD4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</w:t>
      </w:r>
      <w:r w:rsidR="00E83466" w:rsidRPr="002B4BC0">
        <w:rPr>
          <w:rFonts w:ascii="Book Antiqua" w:hAnsi="Book Antiqua" w:cs="Times New Roman"/>
          <w:sz w:val="24"/>
          <w:szCs w:val="24"/>
          <w:lang w:val="sq-AL"/>
        </w:rPr>
        <w:t>ULARËT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projekt-propozimit (përmes aplikacionit online)</w:t>
      </w:r>
      <w:r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propozim buxhetit (përmes aplikacionit online)</w:t>
      </w:r>
      <w:r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deklaratës së partneritetit</w:t>
      </w:r>
      <w:r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regjistrimit të OJQ-së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( e skanuar në  formatin PDF)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Numrit Fiskal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(e skanuar në formatin PDF)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regjistrimit të Bizneseve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(e skanuar në formatin PDF)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4A0DD6" w:rsidRDefault="00783F52" w:rsidP="007011ED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8F79B7">
        <w:rPr>
          <w:rFonts w:ascii="Book Antiqua" w:hAnsi="Book Antiqua" w:cs="Times New Roman"/>
          <w:sz w:val="24"/>
          <w:szCs w:val="24"/>
          <w:lang w:val="sq-AL"/>
        </w:rPr>
        <w:t>Konfirmimin nga banka për xhirollogarinë e aplikue</w:t>
      </w:r>
      <w:r w:rsidR="008F79B7" w:rsidRPr="008F79B7">
        <w:rPr>
          <w:rFonts w:ascii="Book Antiqua" w:hAnsi="Book Antiqua" w:cs="Times New Roman"/>
          <w:sz w:val="24"/>
          <w:szCs w:val="24"/>
          <w:lang w:val="sq-AL"/>
        </w:rPr>
        <w:t>sit (e skanuar në formatin PDF);</w:t>
      </w:r>
      <w:r w:rsidR="00AC31AD" w:rsidRPr="008F79B7">
        <w:rPr>
          <w:rFonts w:ascii="Book Antiqua" w:hAnsi="Book Antiqua" w:cs="Times New Roman"/>
          <w:sz w:val="24"/>
          <w:szCs w:val="24"/>
          <w:lang w:val="sq-AL"/>
        </w:rPr>
        <w:br/>
      </w:r>
    </w:p>
    <w:p w:rsidR="004A0DD6" w:rsidRPr="004A0DD6" w:rsidRDefault="004A0DD6" w:rsidP="004A0DD6">
      <w:pPr>
        <w:rPr>
          <w:rFonts w:ascii="Book Antiqua" w:hAnsi="Book Antiqua" w:cs="Times New Roman"/>
          <w:i/>
          <w:sz w:val="24"/>
          <w:szCs w:val="24"/>
          <w:lang w:val="sq-AL"/>
        </w:rPr>
      </w:pPr>
      <w:proofErr w:type="spellStart"/>
      <w:r w:rsidRPr="004A0DD6">
        <w:rPr>
          <w:rFonts w:ascii="Book Antiqua" w:eastAsia="Book Antiqua" w:hAnsi="Book Antiqua" w:cs="Book Antiqua"/>
          <w:b/>
          <w:sz w:val="24"/>
          <w:szCs w:val="24"/>
          <w:u w:val="single"/>
        </w:rPr>
        <w:t>Vërejtje</w:t>
      </w:r>
      <w:proofErr w:type="spellEnd"/>
      <w:r w:rsidRPr="004A0DD6">
        <w:rPr>
          <w:rFonts w:ascii="Book Antiqua" w:eastAsia="Book Antiqua" w:hAnsi="Book Antiqua" w:cs="Book Antiqua"/>
          <w:b/>
          <w:sz w:val="24"/>
          <w:szCs w:val="24"/>
          <w:u w:val="single"/>
        </w:rPr>
        <w:t>/</w:t>
      </w:r>
      <w:proofErr w:type="spellStart"/>
      <w:r w:rsidRPr="004A0DD6">
        <w:rPr>
          <w:rFonts w:ascii="Book Antiqua" w:eastAsia="Book Antiqua" w:hAnsi="Book Antiqua" w:cs="Book Antiqua"/>
          <w:b/>
          <w:sz w:val="24"/>
          <w:szCs w:val="24"/>
          <w:u w:val="single"/>
        </w:rPr>
        <w:t>Kujdes</w:t>
      </w:r>
      <w:proofErr w:type="spellEnd"/>
      <w:r w:rsidRPr="004A0DD6">
        <w:rPr>
          <w:rFonts w:ascii="Book Antiqua" w:eastAsia="Book Antiqua" w:hAnsi="Book Antiqua" w:cs="Book Antiqua"/>
          <w:sz w:val="24"/>
          <w:szCs w:val="24"/>
        </w:rPr>
        <w:t xml:space="preserve">: </w:t>
      </w:r>
      <w:r w:rsidRPr="004A0DD6">
        <w:rPr>
          <w:rFonts w:ascii="Book Antiqua" w:hAnsi="Book Antiqua" w:cs="Times New Roman"/>
          <w:i/>
          <w:sz w:val="24"/>
          <w:szCs w:val="24"/>
          <w:lang w:val="sq-AL"/>
        </w:rPr>
        <w:t>Të gjitha aplikimet të cilat nuk do të kenë dokumentacionin e kompletuar nuk do të merren parasysh.</w:t>
      </w:r>
    </w:p>
    <w:p w:rsidR="00AC31AD" w:rsidRPr="004A0DD6" w:rsidRDefault="00AC31AD" w:rsidP="004A0DD6">
      <w:pPr>
        <w:rPr>
          <w:lang w:val="sq-AL"/>
        </w:rPr>
      </w:pPr>
    </w:p>
    <w:sectPr w:rsidR="00AC31AD" w:rsidRPr="004A0DD6" w:rsidSect="00274E86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BA2" w:rsidRDefault="00073BA2" w:rsidP="00D53181">
      <w:pPr>
        <w:spacing w:after="0" w:line="240" w:lineRule="auto"/>
      </w:pPr>
      <w:r>
        <w:separator/>
      </w:r>
    </w:p>
  </w:endnote>
  <w:endnote w:type="continuationSeparator" w:id="0">
    <w:p w:rsidR="00073BA2" w:rsidRDefault="00073BA2" w:rsidP="00D53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88813"/>
      <w:docPartObj>
        <w:docPartGallery w:val="Page Numbers (Bottom of Page)"/>
        <w:docPartUnique/>
      </w:docPartObj>
    </w:sdtPr>
    <w:sdtEndPr/>
    <w:sdtContent>
      <w:p w:rsidR="004753E1" w:rsidRDefault="004753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076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753E1" w:rsidRDefault="004753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BA2" w:rsidRDefault="00073BA2" w:rsidP="00D53181">
      <w:pPr>
        <w:spacing w:after="0" w:line="240" w:lineRule="auto"/>
      </w:pPr>
      <w:r>
        <w:separator/>
      </w:r>
    </w:p>
  </w:footnote>
  <w:footnote w:type="continuationSeparator" w:id="0">
    <w:p w:rsidR="00073BA2" w:rsidRDefault="00073BA2" w:rsidP="00D53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A4D2C"/>
    <w:multiLevelType w:val="hybridMultilevel"/>
    <w:tmpl w:val="E5EC5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A587A"/>
    <w:multiLevelType w:val="hybridMultilevel"/>
    <w:tmpl w:val="359E35C6"/>
    <w:lvl w:ilvl="0" w:tplc="72BCF1C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21122"/>
    <w:multiLevelType w:val="multilevel"/>
    <w:tmpl w:val="DE029A1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i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 w:val="0"/>
        <w:i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 w:val="0"/>
        <w:i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 w:val="0"/>
        <w:i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 w:val="0"/>
        <w:i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 w:val="0"/>
        <w:i/>
      </w:rPr>
    </w:lvl>
  </w:abstractNum>
  <w:abstractNum w:abstractNumId="3">
    <w:nsid w:val="09622F7F"/>
    <w:multiLevelType w:val="multilevel"/>
    <w:tmpl w:val="30BAC6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4">
    <w:nsid w:val="0A2C6763"/>
    <w:multiLevelType w:val="hybridMultilevel"/>
    <w:tmpl w:val="820ECE42"/>
    <w:lvl w:ilvl="0" w:tplc="57DCE6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50" w:hanging="360"/>
      </w:pPr>
    </w:lvl>
    <w:lvl w:ilvl="2" w:tplc="041C001B" w:tentative="1">
      <w:start w:val="1"/>
      <w:numFmt w:val="lowerRoman"/>
      <w:lvlText w:val="%3."/>
      <w:lvlJc w:val="right"/>
      <w:pPr>
        <w:ind w:left="2070" w:hanging="180"/>
      </w:pPr>
    </w:lvl>
    <w:lvl w:ilvl="3" w:tplc="041C000F" w:tentative="1">
      <w:start w:val="1"/>
      <w:numFmt w:val="decimal"/>
      <w:lvlText w:val="%4."/>
      <w:lvlJc w:val="left"/>
      <w:pPr>
        <w:ind w:left="2790" w:hanging="360"/>
      </w:pPr>
    </w:lvl>
    <w:lvl w:ilvl="4" w:tplc="041C0019" w:tentative="1">
      <w:start w:val="1"/>
      <w:numFmt w:val="lowerLetter"/>
      <w:lvlText w:val="%5."/>
      <w:lvlJc w:val="left"/>
      <w:pPr>
        <w:ind w:left="3510" w:hanging="360"/>
      </w:pPr>
    </w:lvl>
    <w:lvl w:ilvl="5" w:tplc="041C001B" w:tentative="1">
      <w:start w:val="1"/>
      <w:numFmt w:val="lowerRoman"/>
      <w:lvlText w:val="%6."/>
      <w:lvlJc w:val="right"/>
      <w:pPr>
        <w:ind w:left="4230" w:hanging="180"/>
      </w:pPr>
    </w:lvl>
    <w:lvl w:ilvl="6" w:tplc="041C000F" w:tentative="1">
      <w:start w:val="1"/>
      <w:numFmt w:val="decimal"/>
      <w:lvlText w:val="%7."/>
      <w:lvlJc w:val="left"/>
      <w:pPr>
        <w:ind w:left="4950" w:hanging="360"/>
      </w:pPr>
    </w:lvl>
    <w:lvl w:ilvl="7" w:tplc="041C0019" w:tentative="1">
      <w:start w:val="1"/>
      <w:numFmt w:val="lowerLetter"/>
      <w:lvlText w:val="%8."/>
      <w:lvlJc w:val="left"/>
      <w:pPr>
        <w:ind w:left="5670" w:hanging="360"/>
      </w:pPr>
    </w:lvl>
    <w:lvl w:ilvl="8" w:tplc="041C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AE15723"/>
    <w:multiLevelType w:val="hybridMultilevel"/>
    <w:tmpl w:val="91584A9A"/>
    <w:lvl w:ilvl="0" w:tplc="5F9AF5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8E2DED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DA94E43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 w:tplc="5FF82BB2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601D1"/>
    <w:multiLevelType w:val="multilevel"/>
    <w:tmpl w:val="91584A9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AC595E"/>
    <w:multiLevelType w:val="hybridMultilevel"/>
    <w:tmpl w:val="87404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E4C55"/>
    <w:multiLevelType w:val="multilevel"/>
    <w:tmpl w:val="91584A9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53F7C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>
    <w:nsid w:val="27D008CC"/>
    <w:multiLevelType w:val="hybridMultilevel"/>
    <w:tmpl w:val="BF082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C5098"/>
    <w:multiLevelType w:val="hybridMultilevel"/>
    <w:tmpl w:val="2B469E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633A4B"/>
    <w:multiLevelType w:val="hybridMultilevel"/>
    <w:tmpl w:val="2E48F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A60FD2"/>
    <w:multiLevelType w:val="multilevel"/>
    <w:tmpl w:val="15FEF1C8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20" w:hanging="5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4">
    <w:nsid w:val="2E9E1C7A"/>
    <w:multiLevelType w:val="hybridMultilevel"/>
    <w:tmpl w:val="91584A9A"/>
    <w:lvl w:ilvl="0" w:tplc="5F9AF5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8E2DED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DA94E43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 w:tplc="5FF82BB2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7776CE"/>
    <w:multiLevelType w:val="hybridMultilevel"/>
    <w:tmpl w:val="151E8F14"/>
    <w:lvl w:ilvl="0" w:tplc="5F9AF5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AD4E4D"/>
    <w:multiLevelType w:val="hybridMultilevel"/>
    <w:tmpl w:val="70026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3D715C"/>
    <w:multiLevelType w:val="hybridMultilevel"/>
    <w:tmpl w:val="4524D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A044B"/>
    <w:multiLevelType w:val="hybridMultilevel"/>
    <w:tmpl w:val="6D389B34"/>
    <w:lvl w:ilvl="0" w:tplc="E47CF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800" w:hanging="360"/>
      </w:pPr>
    </w:lvl>
    <w:lvl w:ilvl="2" w:tplc="041C001B" w:tentative="1">
      <w:start w:val="1"/>
      <w:numFmt w:val="lowerRoman"/>
      <w:lvlText w:val="%3."/>
      <w:lvlJc w:val="right"/>
      <w:pPr>
        <w:ind w:left="2520" w:hanging="180"/>
      </w:pPr>
    </w:lvl>
    <w:lvl w:ilvl="3" w:tplc="041C000F" w:tentative="1">
      <w:start w:val="1"/>
      <w:numFmt w:val="decimal"/>
      <w:lvlText w:val="%4."/>
      <w:lvlJc w:val="left"/>
      <w:pPr>
        <w:ind w:left="3240" w:hanging="360"/>
      </w:pPr>
    </w:lvl>
    <w:lvl w:ilvl="4" w:tplc="041C0019" w:tentative="1">
      <w:start w:val="1"/>
      <w:numFmt w:val="lowerLetter"/>
      <w:lvlText w:val="%5."/>
      <w:lvlJc w:val="left"/>
      <w:pPr>
        <w:ind w:left="3960" w:hanging="360"/>
      </w:pPr>
    </w:lvl>
    <w:lvl w:ilvl="5" w:tplc="041C001B" w:tentative="1">
      <w:start w:val="1"/>
      <w:numFmt w:val="lowerRoman"/>
      <w:lvlText w:val="%6."/>
      <w:lvlJc w:val="right"/>
      <w:pPr>
        <w:ind w:left="4680" w:hanging="180"/>
      </w:pPr>
    </w:lvl>
    <w:lvl w:ilvl="6" w:tplc="041C000F" w:tentative="1">
      <w:start w:val="1"/>
      <w:numFmt w:val="decimal"/>
      <w:lvlText w:val="%7."/>
      <w:lvlJc w:val="left"/>
      <w:pPr>
        <w:ind w:left="5400" w:hanging="360"/>
      </w:pPr>
    </w:lvl>
    <w:lvl w:ilvl="7" w:tplc="041C0019" w:tentative="1">
      <w:start w:val="1"/>
      <w:numFmt w:val="lowerLetter"/>
      <w:lvlText w:val="%8."/>
      <w:lvlJc w:val="left"/>
      <w:pPr>
        <w:ind w:left="6120" w:hanging="360"/>
      </w:pPr>
    </w:lvl>
    <w:lvl w:ilvl="8" w:tplc="041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4B3122"/>
    <w:multiLevelType w:val="hybridMultilevel"/>
    <w:tmpl w:val="0DA6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34E1E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1">
    <w:nsid w:val="437531CD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>
    <w:nsid w:val="443149E5"/>
    <w:multiLevelType w:val="hybridMultilevel"/>
    <w:tmpl w:val="C1241FF4"/>
    <w:lvl w:ilvl="0" w:tplc="363026B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990" w:hanging="360"/>
      </w:pPr>
    </w:lvl>
    <w:lvl w:ilvl="2" w:tplc="041C001B" w:tentative="1">
      <w:start w:val="1"/>
      <w:numFmt w:val="lowerRoman"/>
      <w:lvlText w:val="%3."/>
      <w:lvlJc w:val="right"/>
      <w:pPr>
        <w:ind w:left="1710" w:hanging="180"/>
      </w:pPr>
    </w:lvl>
    <w:lvl w:ilvl="3" w:tplc="041C000F" w:tentative="1">
      <w:start w:val="1"/>
      <w:numFmt w:val="decimal"/>
      <w:lvlText w:val="%4."/>
      <w:lvlJc w:val="left"/>
      <w:pPr>
        <w:ind w:left="2430" w:hanging="360"/>
      </w:pPr>
    </w:lvl>
    <w:lvl w:ilvl="4" w:tplc="041C0019" w:tentative="1">
      <w:start w:val="1"/>
      <w:numFmt w:val="lowerLetter"/>
      <w:lvlText w:val="%5."/>
      <w:lvlJc w:val="left"/>
      <w:pPr>
        <w:ind w:left="3150" w:hanging="360"/>
      </w:pPr>
    </w:lvl>
    <w:lvl w:ilvl="5" w:tplc="041C001B" w:tentative="1">
      <w:start w:val="1"/>
      <w:numFmt w:val="lowerRoman"/>
      <w:lvlText w:val="%6."/>
      <w:lvlJc w:val="right"/>
      <w:pPr>
        <w:ind w:left="3870" w:hanging="180"/>
      </w:pPr>
    </w:lvl>
    <w:lvl w:ilvl="6" w:tplc="041C000F" w:tentative="1">
      <w:start w:val="1"/>
      <w:numFmt w:val="decimal"/>
      <w:lvlText w:val="%7."/>
      <w:lvlJc w:val="left"/>
      <w:pPr>
        <w:ind w:left="4590" w:hanging="360"/>
      </w:pPr>
    </w:lvl>
    <w:lvl w:ilvl="7" w:tplc="041C0019" w:tentative="1">
      <w:start w:val="1"/>
      <w:numFmt w:val="lowerLetter"/>
      <w:lvlText w:val="%8."/>
      <w:lvlJc w:val="left"/>
      <w:pPr>
        <w:ind w:left="5310" w:hanging="360"/>
      </w:pPr>
    </w:lvl>
    <w:lvl w:ilvl="8" w:tplc="041C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3">
    <w:nsid w:val="44BF2666"/>
    <w:multiLevelType w:val="hybridMultilevel"/>
    <w:tmpl w:val="0DA6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FB02C1"/>
    <w:multiLevelType w:val="hybridMultilevel"/>
    <w:tmpl w:val="C26883E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E8E2DED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DA94E43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67B11CD"/>
    <w:multiLevelType w:val="multilevel"/>
    <w:tmpl w:val="646E27A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6">
    <w:nsid w:val="4DF62B53"/>
    <w:multiLevelType w:val="hybridMultilevel"/>
    <w:tmpl w:val="49ACD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F742A6"/>
    <w:multiLevelType w:val="hybridMultilevel"/>
    <w:tmpl w:val="571A1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247C10"/>
    <w:multiLevelType w:val="hybridMultilevel"/>
    <w:tmpl w:val="9DB224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332158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0">
    <w:nsid w:val="5A6061ED"/>
    <w:multiLevelType w:val="hybridMultilevel"/>
    <w:tmpl w:val="C76CECAC"/>
    <w:lvl w:ilvl="0" w:tplc="ED06B5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EB4C4F"/>
    <w:multiLevelType w:val="multilevel"/>
    <w:tmpl w:val="5A6899F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F382A1D"/>
    <w:multiLevelType w:val="hybridMultilevel"/>
    <w:tmpl w:val="B5A8A2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8F12B5"/>
    <w:multiLevelType w:val="multilevel"/>
    <w:tmpl w:val="21647B2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34">
    <w:nsid w:val="67631B23"/>
    <w:multiLevelType w:val="hybridMultilevel"/>
    <w:tmpl w:val="71B248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161ED3"/>
    <w:multiLevelType w:val="hybridMultilevel"/>
    <w:tmpl w:val="5C30FFF8"/>
    <w:lvl w:ilvl="0" w:tplc="C33ED7A8">
      <w:start w:val="1"/>
      <w:numFmt w:val="decimal"/>
      <w:lvlText w:val="%1."/>
      <w:lvlJc w:val="left"/>
      <w:pPr>
        <w:ind w:left="15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590180"/>
    <w:multiLevelType w:val="hybridMultilevel"/>
    <w:tmpl w:val="DD92A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141F65"/>
    <w:multiLevelType w:val="hybridMultilevel"/>
    <w:tmpl w:val="32FEA1A4"/>
    <w:lvl w:ilvl="0" w:tplc="616C0758">
      <w:start w:val="10"/>
      <w:numFmt w:val="bullet"/>
      <w:lvlText w:val="-"/>
      <w:lvlJc w:val="left"/>
      <w:pPr>
        <w:ind w:left="-600" w:hanging="360"/>
      </w:pPr>
      <w:rPr>
        <w:rFonts w:ascii="Times New Roman" w:eastAsia="MS Mincho" w:hAnsi="Times New Roman" w:cs="Times New Roman" w:hint="default"/>
        <w:sz w:val="24"/>
      </w:rPr>
    </w:lvl>
    <w:lvl w:ilvl="1" w:tplc="041C0019" w:tentative="1">
      <w:start w:val="1"/>
      <w:numFmt w:val="lowerLetter"/>
      <w:lvlText w:val="%2."/>
      <w:lvlJc w:val="left"/>
      <w:pPr>
        <w:ind w:left="1200" w:hanging="360"/>
      </w:pPr>
    </w:lvl>
    <w:lvl w:ilvl="2" w:tplc="041C001B" w:tentative="1">
      <w:start w:val="1"/>
      <w:numFmt w:val="lowerRoman"/>
      <w:lvlText w:val="%3."/>
      <w:lvlJc w:val="right"/>
      <w:pPr>
        <w:ind w:left="1920" w:hanging="180"/>
      </w:pPr>
    </w:lvl>
    <w:lvl w:ilvl="3" w:tplc="041C000F" w:tentative="1">
      <w:start w:val="1"/>
      <w:numFmt w:val="decimal"/>
      <w:lvlText w:val="%4."/>
      <w:lvlJc w:val="left"/>
      <w:pPr>
        <w:ind w:left="2640" w:hanging="360"/>
      </w:pPr>
    </w:lvl>
    <w:lvl w:ilvl="4" w:tplc="041C0019" w:tentative="1">
      <w:start w:val="1"/>
      <w:numFmt w:val="lowerLetter"/>
      <w:lvlText w:val="%5."/>
      <w:lvlJc w:val="left"/>
      <w:pPr>
        <w:ind w:left="3360" w:hanging="360"/>
      </w:pPr>
    </w:lvl>
    <w:lvl w:ilvl="5" w:tplc="041C001B" w:tentative="1">
      <w:start w:val="1"/>
      <w:numFmt w:val="lowerRoman"/>
      <w:lvlText w:val="%6."/>
      <w:lvlJc w:val="right"/>
      <w:pPr>
        <w:ind w:left="4080" w:hanging="180"/>
      </w:pPr>
    </w:lvl>
    <w:lvl w:ilvl="6" w:tplc="041C000F" w:tentative="1">
      <w:start w:val="1"/>
      <w:numFmt w:val="decimal"/>
      <w:lvlText w:val="%7."/>
      <w:lvlJc w:val="left"/>
      <w:pPr>
        <w:ind w:left="4800" w:hanging="360"/>
      </w:pPr>
    </w:lvl>
    <w:lvl w:ilvl="7" w:tplc="041C0019" w:tentative="1">
      <w:start w:val="1"/>
      <w:numFmt w:val="lowerLetter"/>
      <w:lvlText w:val="%8."/>
      <w:lvlJc w:val="left"/>
      <w:pPr>
        <w:ind w:left="5520" w:hanging="360"/>
      </w:pPr>
    </w:lvl>
    <w:lvl w:ilvl="8" w:tplc="041C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8">
    <w:nsid w:val="7831511A"/>
    <w:multiLevelType w:val="hybridMultilevel"/>
    <w:tmpl w:val="0DA6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7D3C1E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31"/>
  </w:num>
  <w:num w:numId="2">
    <w:abstractNumId w:val="19"/>
  </w:num>
  <w:num w:numId="3">
    <w:abstractNumId w:val="16"/>
  </w:num>
  <w:num w:numId="4">
    <w:abstractNumId w:val="28"/>
  </w:num>
  <w:num w:numId="5">
    <w:abstractNumId w:val="32"/>
  </w:num>
  <w:num w:numId="6">
    <w:abstractNumId w:val="39"/>
  </w:num>
  <w:num w:numId="7">
    <w:abstractNumId w:val="30"/>
  </w:num>
  <w:num w:numId="8">
    <w:abstractNumId w:val="3"/>
  </w:num>
  <w:num w:numId="9">
    <w:abstractNumId w:val="25"/>
  </w:num>
  <w:num w:numId="10">
    <w:abstractNumId w:val="13"/>
  </w:num>
  <w:num w:numId="11">
    <w:abstractNumId w:val="5"/>
  </w:num>
  <w:num w:numId="12">
    <w:abstractNumId w:val="1"/>
  </w:num>
  <w:num w:numId="13">
    <w:abstractNumId w:val="17"/>
  </w:num>
  <w:num w:numId="14">
    <w:abstractNumId w:val="15"/>
  </w:num>
  <w:num w:numId="15">
    <w:abstractNumId w:val="34"/>
  </w:num>
  <w:num w:numId="16">
    <w:abstractNumId w:val="24"/>
  </w:num>
  <w:num w:numId="17">
    <w:abstractNumId w:val="11"/>
  </w:num>
  <w:num w:numId="18">
    <w:abstractNumId w:val="29"/>
  </w:num>
  <w:num w:numId="19">
    <w:abstractNumId w:val="20"/>
  </w:num>
  <w:num w:numId="20">
    <w:abstractNumId w:val="14"/>
  </w:num>
  <w:num w:numId="21">
    <w:abstractNumId w:val="8"/>
  </w:num>
  <w:num w:numId="22">
    <w:abstractNumId w:val="6"/>
  </w:num>
  <w:num w:numId="23">
    <w:abstractNumId w:val="7"/>
  </w:num>
  <w:num w:numId="24">
    <w:abstractNumId w:val="12"/>
  </w:num>
  <w:num w:numId="25">
    <w:abstractNumId w:val="36"/>
  </w:num>
  <w:num w:numId="26">
    <w:abstractNumId w:val="26"/>
  </w:num>
  <w:num w:numId="27">
    <w:abstractNumId w:val="10"/>
  </w:num>
  <w:num w:numId="28">
    <w:abstractNumId w:val="27"/>
  </w:num>
  <w:num w:numId="29">
    <w:abstractNumId w:val="0"/>
  </w:num>
  <w:num w:numId="30">
    <w:abstractNumId w:val="38"/>
  </w:num>
  <w:num w:numId="31">
    <w:abstractNumId w:val="9"/>
  </w:num>
  <w:num w:numId="32">
    <w:abstractNumId w:val="21"/>
  </w:num>
  <w:num w:numId="33">
    <w:abstractNumId w:val="2"/>
  </w:num>
  <w:num w:numId="34">
    <w:abstractNumId w:val="18"/>
  </w:num>
  <w:num w:numId="35">
    <w:abstractNumId w:val="33"/>
  </w:num>
  <w:num w:numId="36">
    <w:abstractNumId w:val="35"/>
  </w:num>
  <w:num w:numId="37">
    <w:abstractNumId w:val="37"/>
  </w:num>
  <w:num w:numId="38">
    <w:abstractNumId w:val="22"/>
  </w:num>
  <w:num w:numId="39">
    <w:abstractNumId w:val="4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0E"/>
    <w:rsid w:val="00031F66"/>
    <w:rsid w:val="0006364B"/>
    <w:rsid w:val="00070221"/>
    <w:rsid w:val="00073BA2"/>
    <w:rsid w:val="00075343"/>
    <w:rsid w:val="00092A3C"/>
    <w:rsid w:val="000A6A06"/>
    <w:rsid w:val="000D2526"/>
    <w:rsid w:val="000F0283"/>
    <w:rsid w:val="000F0D35"/>
    <w:rsid w:val="000F393A"/>
    <w:rsid w:val="00121316"/>
    <w:rsid w:val="00130CD1"/>
    <w:rsid w:val="00134D7A"/>
    <w:rsid w:val="00140524"/>
    <w:rsid w:val="00142625"/>
    <w:rsid w:val="00160A22"/>
    <w:rsid w:val="00163123"/>
    <w:rsid w:val="00175A85"/>
    <w:rsid w:val="001A2951"/>
    <w:rsid w:val="001D401E"/>
    <w:rsid w:val="001F1106"/>
    <w:rsid w:val="001F2593"/>
    <w:rsid w:val="00202148"/>
    <w:rsid w:val="002055D1"/>
    <w:rsid w:val="00253ED4"/>
    <w:rsid w:val="00263B6F"/>
    <w:rsid w:val="00265853"/>
    <w:rsid w:val="00274E86"/>
    <w:rsid w:val="00290BD4"/>
    <w:rsid w:val="00296F83"/>
    <w:rsid w:val="002A609F"/>
    <w:rsid w:val="002A7890"/>
    <w:rsid w:val="002B4BC0"/>
    <w:rsid w:val="002C2FA3"/>
    <w:rsid w:val="002E0781"/>
    <w:rsid w:val="002E27F5"/>
    <w:rsid w:val="002E5085"/>
    <w:rsid w:val="0031583F"/>
    <w:rsid w:val="0032266D"/>
    <w:rsid w:val="0035613D"/>
    <w:rsid w:val="003736BF"/>
    <w:rsid w:val="00390979"/>
    <w:rsid w:val="003D02FD"/>
    <w:rsid w:val="003D1B98"/>
    <w:rsid w:val="003F5C5C"/>
    <w:rsid w:val="00412815"/>
    <w:rsid w:val="004137D6"/>
    <w:rsid w:val="00440768"/>
    <w:rsid w:val="00445C6C"/>
    <w:rsid w:val="0045585C"/>
    <w:rsid w:val="00455C45"/>
    <w:rsid w:val="00473C79"/>
    <w:rsid w:val="00473FD4"/>
    <w:rsid w:val="004753E1"/>
    <w:rsid w:val="004853AD"/>
    <w:rsid w:val="004924BD"/>
    <w:rsid w:val="00495785"/>
    <w:rsid w:val="004A0DD6"/>
    <w:rsid w:val="004A4952"/>
    <w:rsid w:val="004A6C48"/>
    <w:rsid w:val="004D31E4"/>
    <w:rsid w:val="004E3032"/>
    <w:rsid w:val="004E6312"/>
    <w:rsid w:val="004E658F"/>
    <w:rsid w:val="0050218B"/>
    <w:rsid w:val="0056537A"/>
    <w:rsid w:val="0057008B"/>
    <w:rsid w:val="005A05EF"/>
    <w:rsid w:val="005B7145"/>
    <w:rsid w:val="005D1C13"/>
    <w:rsid w:val="005E77A5"/>
    <w:rsid w:val="005F16E2"/>
    <w:rsid w:val="006326F3"/>
    <w:rsid w:val="00664D6A"/>
    <w:rsid w:val="006A1982"/>
    <w:rsid w:val="006A5387"/>
    <w:rsid w:val="006B0A7F"/>
    <w:rsid w:val="006C7466"/>
    <w:rsid w:val="006C7C57"/>
    <w:rsid w:val="007068EF"/>
    <w:rsid w:val="0072004C"/>
    <w:rsid w:val="00731D0E"/>
    <w:rsid w:val="00750C40"/>
    <w:rsid w:val="00761F0C"/>
    <w:rsid w:val="00781C8B"/>
    <w:rsid w:val="00783F52"/>
    <w:rsid w:val="00785246"/>
    <w:rsid w:val="00795B6D"/>
    <w:rsid w:val="007B0281"/>
    <w:rsid w:val="007B50C2"/>
    <w:rsid w:val="007C1543"/>
    <w:rsid w:val="007D66F5"/>
    <w:rsid w:val="007E56A5"/>
    <w:rsid w:val="00827E96"/>
    <w:rsid w:val="00835588"/>
    <w:rsid w:val="00857CC2"/>
    <w:rsid w:val="00872C87"/>
    <w:rsid w:val="00876CFD"/>
    <w:rsid w:val="00890336"/>
    <w:rsid w:val="008A2ACB"/>
    <w:rsid w:val="008B76C2"/>
    <w:rsid w:val="008C5431"/>
    <w:rsid w:val="008E79C9"/>
    <w:rsid w:val="008F18E5"/>
    <w:rsid w:val="008F43CC"/>
    <w:rsid w:val="008F79B7"/>
    <w:rsid w:val="008F7C65"/>
    <w:rsid w:val="009209A4"/>
    <w:rsid w:val="00921C75"/>
    <w:rsid w:val="009230F4"/>
    <w:rsid w:val="00933A0F"/>
    <w:rsid w:val="00943E88"/>
    <w:rsid w:val="00982911"/>
    <w:rsid w:val="00992EB3"/>
    <w:rsid w:val="009A3EDB"/>
    <w:rsid w:val="009C2762"/>
    <w:rsid w:val="009D2D05"/>
    <w:rsid w:val="009D4F0D"/>
    <w:rsid w:val="009E00D4"/>
    <w:rsid w:val="009E07B0"/>
    <w:rsid w:val="009E4A6B"/>
    <w:rsid w:val="00A035AA"/>
    <w:rsid w:val="00A11D7B"/>
    <w:rsid w:val="00A2689B"/>
    <w:rsid w:val="00A27BBA"/>
    <w:rsid w:val="00A4054B"/>
    <w:rsid w:val="00A60FDB"/>
    <w:rsid w:val="00A6342C"/>
    <w:rsid w:val="00A645AC"/>
    <w:rsid w:val="00A840FF"/>
    <w:rsid w:val="00AA7394"/>
    <w:rsid w:val="00AC31AD"/>
    <w:rsid w:val="00AD6327"/>
    <w:rsid w:val="00B11052"/>
    <w:rsid w:val="00B166E9"/>
    <w:rsid w:val="00B40A10"/>
    <w:rsid w:val="00B46045"/>
    <w:rsid w:val="00B53F59"/>
    <w:rsid w:val="00B75019"/>
    <w:rsid w:val="00B80137"/>
    <w:rsid w:val="00BA097A"/>
    <w:rsid w:val="00BA1B7E"/>
    <w:rsid w:val="00BA4924"/>
    <w:rsid w:val="00BA6A76"/>
    <w:rsid w:val="00BD2AC7"/>
    <w:rsid w:val="00BE423D"/>
    <w:rsid w:val="00C10B7F"/>
    <w:rsid w:val="00C14525"/>
    <w:rsid w:val="00C365AA"/>
    <w:rsid w:val="00C47183"/>
    <w:rsid w:val="00C55E10"/>
    <w:rsid w:val="00CA2145"/>
    <w:rsid w:val="00CA3AA9"/>
    <w:rsid w:val="00CA4E74"/>
    <w:rsid w:val="00CA53FE"/>
    <w:rsid w:val="00CE45ED"/>
    <w:rsid w:val="00D026A8"/>
    <w:rsid w:val="00D212C1"/>
    <w:rsid w:val="00D40985"/>
    <w:rsid w:val="00D44869"/>
    <w:rsid w:val="00D53181"/>
    <w:rsid w:val="00D6111D"/>
    <w:rsid w:val="00D63EAF"/>
    <w:rsid w:val="00DC414A"/>
    <w:rsid w:val="00E00C39"/>
    <w:rsid w:val="00E46E35"/>
    <w:rsid w:val="00E50AEE"/>
    <w:rsid w:val="00E513BA"/>
    <w:rsid w:val="00E53A95"/>
    <w:rsid w:val="00E61A47"/>
    <w:rsid w:val="00E72122"/>
    <w:rsid w:val="00E83466"/>
    <w:rsid w:val="00EA7856"/>
    <w:rsid w:val="00EB0F5C"/>
    <w:rsid w:val="00EC5647"/>
    <w:rsid w:val="00EE2A40"/>
    <w:rsid w:val="00EE399D"/>
    <w:rsid w:val="00EE67D2"/>
    <w:rsid w:val="00F0733D"/>
    <w:rsid w:val="00F224D5"/>
    <w:rsid w:val="00F43D18"/>
    <w:rsid w:val="00F46348"/>
    <w:rsid w:val="00F5500C"/>
    <w:rsid w:val="00F657D1"/>
    <w:rsid w:val="00F724C6"/>
    <w:rsid w:val="00F82ADC"/>
    <w:rsid w:val="00F844F4"/>
    <w:rsid w:val="00FB3CD4"/>
    <w:rsid w:val="00FC27E1"/>
    <w:rsid w:val="00FE4765"/>
    <w:rsid w:val="00FF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B8A267-42B4-47B0-9C6C-D3D9F232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E86"/>
  </w:style>
  <w:style w:type="paragraph" w:styleId="Heading1">
    <w:name w:val="heading 1"/>
    <w:basedOn w:val="Normal"/>
    <w:next w:val="Normal"/>
    <w:link w:val="Heading1Char"/>
    <w:uiPriority w:val="9"/>
    <w:qFormat/>
    <w:rsid w:val="00D409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09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Normal 1,List Paragraph 1,Akapit z listą BS,Bullets"/>
    <w:basedOn w:val="Normal"/>
    <w:link w:val="ListParagraphChar"/>
    <w:uiPriority w:val="34"/>
    <w:qFormat/>
    <w:rsid w:val="00134D7A"/>
    <w:pPr>
      <w:ind w:left="720"/>
      <w:contextualSpacing/>
    </w:pPr>
  </w:style>
  <w:style w:type="table" w:styleId="TableGrid">
    <w:name w:val="Table Grid"/>
    <w:basedOn w:val="TableNormal"/>
    <w:uiPriority w:val="59"/>
    <w:rsid w:val="001A2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531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31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5318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F82A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2ADC"/>
  </w:style>
  <w:style w:type="paragraph" w:styleId="Footer">
    <w:name w:val="footer"/>
    <w:basedOn w:val="Normal"/>
    <w:link w:val="FooterChar"/>
    <w:uiPriority w:val="99"/>
    <w:unhideWhenUsed/>
    <w:rsid w:val="00F82A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ADC"/>
  </w:style>
  <w:style w:type="character" w:customStyle="1" w:styleId="Heading1Char">
    <w:name w:val="Heading 1 Char"/>
    <w:basedOn w:val="DefaultParagraphFont"/>
    <w:link w:val="Heading1"/>
    <w:uiPriority w:val="9"/>
    <w:rsid w:val="00D409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4098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0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98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409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4098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40985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4753E1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character" w:customStyle="1" w:styleId="TitleChar">
    <w:name w:val="Title Char"/>
    <w:basedOn w:val="DefaultParagraphFont"/>
    <w:link w:val="Title"/>
    <w:rsid w:val="004753E1"/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character" w:customStyle="1" w:styleId="ListParagraphChar">
    <w:name w:val="List Paragraph Char"/>
    <w:aliases w:val="List Paragraph (numbered (a)) Char,Normal 1 Char,List Paragraph 1 Char,Akapit z listą BS Char,Bullets Char"/>
    <w:link w:val="ListParagraph"/>
    <w:uiPriority w:val="34"/>
    <w:rsid w:val="00475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5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2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2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rs.prishtinaonline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ortrini.pr@rks-gov.ne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rs.prishtinaonline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5FB3A-BF29-40E1-BF55-7887DF426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2077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Qendresa</dc:creator>
  <cp:lastModifiedBy>Fitim Rexha</cp:lastModifiedBy>
  <cp:revision>10</cp:revision>
  <cp:lastPrinted>2018-03-19T12:40:00Z</cp:lastPrinted>
  <dcterms:created xsi:type="dcterms:W3CDTF">2019-04-02T12:40:00Z</dcterms:created>
  <dcterms:modified xsi:type="dcterms:W3CDTF">2020-04-14T13:47:00Z</dcterms:modified>
</cp:coreProperties>
</file>